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5864" w:rsidRPr="008072DF" w:rsidRDefault="00B65864" w:rsidP="00CB74D9">
      <w:pPr>
        <w:tabs>
          <w:tab w:val="left" w:pos="270"/>
        </w:tabs>
        <w:jc w:val="center"/>
        <w:rPr>
          <w:lang w:val="uk-UA"/>
        </w:rPr>
      </w:pPr>
      <w:r w:rsidRPr="008072DF">
        <w:rPr>
          <w:lang w:val="uk-U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1.75pt" o:ole="" fillcolor="window">
            <v:imagedata r:id="rId6" o:title=""/>
          </v:shape>
          <o:OLEObject Type="Embed" ProgID="PBrush" ShapeID="_x0000_i1025" DrawAspect="Content" ObjectID="_1734411595" r:id="rId7"/>
        </w:object>
      </w:r>
    </w:p>
    <w:p w:rsidR="00B65864" w:rsidRPr="008072DF" w:rsidRDefault="00B65864" w:rsidP="00CB74D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072DF">
        <w:rPr>
          <w:sz w:val="32"/>
          <w:szCs w:val="32"/>
          <w:lang w:val="uk-UA"/>
        </w:rPr>
        <w:t xml:space="preserve">УКРАЇНА </w:t>
      </w:r>
    </w:p>
    <w:p w:rsidR="00B65864" w:rsidRPr="008072DF" w:rsidRDefault="00B65864" w:rsidP="00CB74D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8072DF">
        <w:rPr>
          <w:b/>
          <w:sz w:val="32"/>
          <w:lang w:val="uk-UA"/>
        </w:rPr>
        <w:t>ГОРОДОЦЬКА МІСЬКА РАДА</w:t>
      </w:r>
    </w:p>
    <w:p w:rsidR="00B65864" w:rsidRPr="008072DF" w:rsidRDefault="00B65864" w:rsidP="00CB74D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8072DF">
        <w:rPr>
          <w:sz w:val="28"/>
          <w:szCs w:val="28"/>
          <w:lang w:val="uk-UA"/>
        </w:rPr>
        <w:t>ЛЬВІВСЬКОЇ ОБЛАСТІ</w:t>
      </w:r>
    </w:p>
    <w:p w:rsidR="00352A85" w:rsidRPr="00352A85" w:rsidRDefault="00B65864" w:rsidP="00352A85">
      <w:pPr>
        <w:pStyle w:val="6"/>
        <w:jc w:val="center"/>
        <w:rPr>
          <w:b w:val="0"/>
          <w:sz w:val="24"/>
          <w:lang w:val="uk-UA"/>
        </w:rPr>
      </w:pPr>
      <w:r w:rsidRPr="00352A85">
        <w:rPr>
          <w:b w:val="0"/>
          <w:sz w:val="24"/>
          <w:lang w:val="uk-UA"/>
        </w:rPr>
        <w:t>ВИКОНАВЧИЙ  КОМІТЕТ</w:t>
      </w:r>
    </w:p>
    <w:p w:rsidR="00352A85" w:rsidRPr="00352A85" w:rsidRDefault="00352A85" w:rsidP="00352A85">
      <w:pPr>
        <w:rPr>
          <w:lang w:val="uk-UA"/>
        </w:rPr>
      </w:pPr>
    </w:p>
    <w:p w:rsidR="00B65864" w:rsidRPr="001F1C78" w:rsidRDefault="00B65864" w:rsidP="00CB74D9">
      <w:pPr>
        <w:pStyle w:val="a8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072DF">
        <w:rPr>
          <w:b/>
          <w:sz w:val="36"/>
          <w:szCs w:val="36"/>
        </w:rPr>
        <w:t>РІШЕННЯ №</w:t>
      </w:r>
      <w:r w:rsidR="001F1C78" w:rsidRPr="001F1C78">
        <w:rPr>
          <w:b/>
          <w:sz w:val="36"/>
          <w:szCs w:val="36"/>
          <w:lang w:val="ru-RU"/>
        </w:rPr>
        <w:t xml:space="preserve"> </w:t>
      </w:r>
      <w:r w:rsidR="001F1C78">
        <w:rPr>
          <w:b/>
          <w:sz w:val="36"/>
          <w:szCs w:val="36"/>
        </w:rPr>
        <w:t>368</w:t>
      </w:r>
    </w:p>
    <w:p w:rsidR="00B65864" w:rsidRDefault="00352A85" w:rsidP="00CB74D9">
      <w:pPr>
        <w:pStyle w:val="a8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352A85">
        <w:rPr>
          <w:b/>
          <w:szCs w:val="28"/>
        </w:rPr>
        <w:t>29 грудня 2022 р.</w:t>
      </w:r>
    </w:p>
    <w:p w:rsidR="00352A85" w:rsidRPr="00352A85" w:rsidRDefault="00352A85" w:rsidP="00CB74D9">
      <w:pPr>
        <w:pStyle w:val="a8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B65864" w:rsidRPr="00CB74D9" w:rsidRDefault="00B65864" w:rsidP="00CB74D9">
      <w:pPr>
        <w:pStyle w:val="a8"/>
        <w:tabs>
          <w:tab w:val="left" w:pos="0"/>
        </w:tabs>
        <w:ind w:left="0" w:right="-185" w:firstLine="0"/>
        <w:jc w:val="center"/>
        <w:rPr>
          <w:szCs w:val="28"/>
        </w:rPr>
      </w:pPr>
    </w:p>
    <w:p w:rsidR="00B65864" w:rsidRPr="00463E0E" w:rsidRDefault="001F1C78" w:rsidP="00463E0E">
      <w:pPr>
        <w:spacing w:after="0"/>
        <w:rPr>
          <w:rStyle w:val="a7"/>
          <w:rFonts w:ascii="Times New Roman" w:hAnsi="Times New Roman"/>
          <w:b w:val="0"/>
          <w:bCs w:val="0"/>
          <w:color w:val="000000" w:themeColor="text1"/>
          <w:sz w:val="24"/>
          <w:szCs w:val="24"/>
          <w:lang w:val="uk-UA"/>
        </w:rPr>
      </w:pPr>
      <w:hyperlink r:id="rId8" w:tgtFrame="_blank" w:history="1">
        <w:r w:rsidR="00B65864" w:rsidRPr="00463E0E">
          <w:rPr>
            <w:rStyle w:val="a6"/>
            <w:rFonts w:ascii="Times New Roman" w:hAnsi="Times New Roman"/>
            <w:b/>
            <w:color w:val="4A442A" w:themeColor="background2" w:themeShade="40"/>
            <w:sz w:val="24"/>
            <w:szCs w:val="24"/>
            <w:u w:val="none"/>
            <w:lang w:val="uk-UA"/>
          </w:rPr>
          <w:t xml:space="preserve">Про затвердження </w:t>
        </w:r>
        <w:r w:rsidR="00B65864" w:rsidRPr="00463E0E">
          <w:rPr>
            <w:rFonts w:ascii="Times New Roman" w:hAnsi="Times New Roman"/>
            <w:b/>
            <w:color w:val="000000" w:themeColor="text1"/>
            <w:sz w:val="24"/>
            <w:szCs w:val="24"/>
            <w:lang w:val="uk-UA"/>
          </w:rPr>
          <w:t>плану заходів із організації роботи з підготовки річної звітності про виконання місцевого бюджету Городоцької міської ради за 2022 рік та щодо виконання місцевого бюджету Городоцької міської ради на 2023 рік</w:t>
        </w:r>
      </w:hyperlink>
    </w:p>
    <w:p w:rsidR="00B65864" w:rsidRPr="00463E0E" w:rsidRDefault="00B65864" w:rsidP="00CB74D9">
      <w:pPr>
        <w:rPr>
          <w:color w:val="000000" w:themeColor="text1"/>
          <w:lang w:val="uk-UA"/>
        </w:rPr>
      </w:pPr>
    </w:p>
    <w:p w:rsidR="00B65864" w:rsidRDefault="00B65864" w:rsidP="00CB74D9">
      <w:pPr>
        <w:rPr>
          <w:lang w:val="uk-UA"/>
        </w:rPr>
      </w:pPr>
    </w:p>
    <w:p w:rsidR="00B65864" w:rsidRPr="0012239D" w:rsidRDefault="00B65864" w:rsidP="00463E0E">
      <w:pPr>
        <w:pStyle w:val="a5"/>
        <w:shd w:val="clear" w:color="auto" w:fill="FFFFFF"/>
        <w:spacing w:before="0" w:beforeAutospacing="0" w:after="188" w:afterAutospacing="0"/>
        <w:ind w:firstLine="709"/>
        <w:jc w:val="both"/>
        <w:rPr>
          <w:color w:val="353D42"/>
          <w:sz w:val="28"/>
          <w:szCs w:val="28"/>
          <w:lang w:val="uk-UA"/>
        </w:rPr>
      </w:pPr>
      <w:r w:rsidRPr="000A55E0">
        <w:rPr>
          <w:color w:val="353D42"/>
          <w:sz w:val="28"/>
          <w:szCs w:val="28"/>
          <w:lang w:val="uk-UA"/>
        </w:rPr>
        <w:t xml:space="preserve">Відповідно до положень Бюджетного кодексу України, наказу Міністерства фінансів України від 31.05.2019 №228 «Про затвердження Методичних рекомендацій щодо підготовки та затвердження Бюджетного регламенту проходження бюджетного процесу на місцевому рівні» виконавчий комітет </w:t>
      </w:r>
      <w:r>
        <w:rPr>
          <w:color w:val="353D42"/>
          <w:sz w:val="28"/>
          <w:szCs w:val="28"/>
          <w:lang w:val="uk-UA"/>
        </w:rPr>
        <w:t>Городоцької</w:t>
      </w:r>
      <w:r w:rsidRPr="000A55E0">
        <w:rPr>
          <w:color w:val="353D42"/>
          <w:sz w:val="28"/>
          <w:szCs w:val="28"/>
          <w:lang w:val="uk-UA"/>
        </w:rPr>
        <w:t xml:space="preserve"> міської ради</w:t>
      </w:r>
      <w:r>
        <w:rPr>
          <w:color w:val="353D42"/>
          <w:sz w:val="28"/>
          <w:szCs w:val="28"/>
          <w:lang w:val="uk-UA"/>
        </w:rPr>
        <w:t xml:space="preserve"> Львівської області</w:t>
      </w:r>
    </w:p>
    <w:p w:rsidR="00B65864" w:rsidRPr="00463E0E" w:rsidRDefault="00B65864" w:rsidP="00463E0E">
      <w:pPr>
        <w:pStyle w:val="a5"/>
        <w:shd w:val="clear" w:color="auto" w:fill="FFFFFF"/>
        <w:spacing w:before="0" w:beforeAutospacing="0" w:after="188" w:afterAutospacing="0"/>
        <w:jc w:val="center"/>
        <w:rPr>
          <w:b/>
          <w:color w:val="353D42"/>
          <w:sz w:val="28"/>
          <w:szCs w:val="28"/>
          <w:lang w:val="uk-UA"/>
        </w:rPr>
      </w:pPr>
      <w:r w:rsidRPr="00463E0E">
        <w:rPr>
          <w:b/>
          <w:color w:val="353D42"/>
          <w:sz w:val="28"/>
          <w:szCs w:val="28"/>
          <w:lang w:val="uk-UA"/>
        </w:rPr>
        <w:t>ВИРІШИВ:</w:t>
      </w:r>
    </w:p>
    <w:p w:rsidR="00B65864" w:rsidRDefault="00B65864" w:rsidP="00CB74D9">
      <w:pPr>
        <w:pStyle w:val="a5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  <w:r w:rsidRPr="0014747A">
        <w:rPr>
          <w:color w:val="353D42"/>
          <w:sz w:val="28"/>
          <w:szCs w:val="28"/>
          <w:lang w:val="uk-UA"/>
        </w:rPr>
        <w:t xml:space="preserve">1. Затвердити  </w:t>
      </w:r>
      <w:r>
        <w:rPr>
          <w:color w:val="353D42"/>
          <w:sz w:val="28"/>
          <w:lang w:val="uk-UA"/>
        </w:rPr>
        <w:t>план</w:t>
      </w:r>
      <w:r w:rsidRPr="00CB74D9">
        <w:rPr>
          <w:color w:val="353D42"/>
          <w:sz w:val="28"/>
          <w:lang w:val="uk-UA"/>
        </w:rPr>
        <w:t xml:space="preserve"> заходів щодо виконання місцевого бюджету Городоцької міської ради на 202</w:t>
      </w:r>
      <w:r w:rsidRPr="003E7691">
        <w:rPr>
          <w:color w:val="353D42"/>
          <w:sz w:val="28"/>
          <w:lang w:val="uk-UA"/>
        </w:rPr>
        <w:t>3</w:t>
      </w:r>
      <w:r w:rsidRPr="00CB74D9">
        <w:rPr>
          <w:color w:val="353D42"/>
          <w:sz w:val="28"/>
          <w:lang w:val="uk-UA"/>
        </w:rPr>
        <w:t xml:space="preserve"> рік </w:t>
      </w:r>
      <w:r>
        <w:rPr>
          <w:color w:val="353D42"/>
          <w:sz w:val="28"/>
          <w:szCs w:val="28"/>
          <w:lang w:val="uk-UA"/>
        </w:rPr>
        <w:t>місцевого бюджету Городоцької міської ради Львівської області</w:t>
      </w:r>
      <w:r w:rsidRPr="0014747A">
        <w:rPr>
          <w:color w:val="353D42"/>
          <w:sz w:val="28"/>
          <w:szCs w:val="28"/>
          <w:lang w:val="uk-UA"/>
        </w:rPr>
        <w:t xml:space="preserve"> (дода</w:t>
      </w:r>
      <w:r>
        <w:rPr>
          <w:color w:val="353D42"/>
          <w:sz w:val="28"/>
          <w:szCs w:val="28"/>
          <w:lang w:val="uk-UA"/>
        </w:rPr>
        <w:t>ток 1</w:t>
      </w:r>
      <w:r w:rsidRPr="0014747A">
        <w:rPr>
          <w:color w:val="353D42"/>
          <w:sz w:val="28"/>
          <w:szCs w:val="28"/>
          <w:lang w:val="uk-UA"/>
        </w:rPr>
        <w:t>).</w:t>
      </w:r>
    </w:p>
    <w:p w:rsidR="00B65864" w:rsidRPr="00075218" w:rsidRDefault="00B65864" w:rsidP="00ED50D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353D42"/>
          <w:sz w:val="28"/>
          <w:szCs w:val="28"/>
          <w:lang w:val="uk-UA"/>
        </w:rPr>
        <w:t>2</w:t>
      </w:r>
      <w:r w:rsidRPr="00075218">
        <w:rPr>
          <w:rFonts w:ascii="Times New Roman" w:hAnsi="Times New Roman"/>
          <w:color w:val="353D42"/>
          <w:sz w:val="28"/>
          <w:szCs w:val="28"/>
          <w:lang w:val="uk-UA"/>
        </w:rPr>
        <w:t xml:space="preserve">. Затвердити  </w:t>
      </w:r>
      <w:r w:rsidRPr="00075218">
        <w:rPr>
          <w:rFonts w:ascii="Times New Roman" w:hAnsi="Times New Roman"/>
          <w:color w:val="353D42"/>
          <w:sz w:val="28"/>
          <w:lang w:val="uk-UA"/>
        </w:rPr>
        <w:t xml:space="preserve">план заходів </w:t>
      </w:r>
      <w:r w:rsidRPr="00075218">
        <w:rPr>
          <w:rFonts w:ascii="Times New Roman" w:hAnsi="Times New Roman"/>
          <w:sz w:val="28"/>
          <w:szCs w:val="28"/>
          <w:lang w:val="uk-UA"/>
        </w:rPr>
        <w:t>із організації робот</w:t>
      </w:r>
      <w:r>
        <w:rPr>
          <w:rFonts w:ascii="Times New Roman" w:hAnsi="Times New Roman"/>
          <w:sz w:val="28"/>
          <w:szCs w:val="28"/>
          <w:lang w:val="uk-UA"/>
        </w:rPr>
        <w:t xml:space="preserve">и з підготовки річної звітності </w:t>
      </w:r>
      <w:r w:rsidRPr="00075218">
        <w:rPr>
          <w:rFonts w:ascii="Times New Roman" w:hAnsi="Times New Roman"/>
          <w:sz w:val="28"/>
          <w:szCs w:val="28"/>
          <w:lang w:val="uk-UA"/>
        </w:rPr>
        <w:t>про виконання місцевого бюджету Городоцької міської ради за 202</w:t>
      </w:r>
      <w:r w:rsidRPr="003E7691">
        <w:rPr>
          <w:rFonts w:ascii="Times New Roman" w:hAnsi="Times New Roman"/>
          <w:sz w:val="28"/>
          <w:szCs w:val="28"/>
          <w:lang w:val="uk-UA"/>
        </w:rPr>
        <w:t>2</w:t>
      </w:r>
      <w:r w:rsidRPr="00075218">
        <w:rPr>
          <w:rFonts w:ascii="Times New Roman" w:hAnsi="Times New Roman"/>
          <w:sz w:val="28"/>
          <w:szCs w:val="28"/>
          <w:lang w:val="uk-UA"/>
        </w:rPr>
        <w:t xml:space="preserve"> рік</w:t>
      </w:r>
    </w:p>
    <w:p w:rsidR="00B65864" w:rsidRPr="00075218" w:rsidRDefault="00B65864" w:rsidP="00ED50DA">
      <w:pPr>
        <w:pStyle w:val="a5"/>
        <w:shd w:val="clear" w:color="auto" w:fill="FFFFFF"/>
        <w:spacing w:before="0" w:beforeAutospacing="0" w:after="188" w:afterAutospacing="0"/>
        <w:jc w:val="both"/>
        <w:rPr>
          <w:color w:val="353D42"/>
          <w:sz w:val="28"/>
          <w:szCs w:val="28"/>
          <w:lang w:val="uk-UA"/>
        </w:rPr>
      </w:pPr>
      <w:r w:rsidRPr="00075218">
        <w:rPr>
          <w:color w:val="353D42"/>
          <w:sz w:val="28"/>
          <w:szCs w:val="28"/>
          <w:lang w:val="uk-UA"/>
        </w:rPr>
        <w:t xml:space="preserve"> (дода</w:t>
      </w:r>
      <w:r>
        <w:rPr>
          <w:color w:val="353D42"/>
          <w:sz w:val="28"/>
          <w:szCs w:val="28"/>
          <w:lang w:val="uk-UA"/>
        </w:rPr>
        <w:t>ток 2</w:t>
      </w:r>
      <w:r w:rsidRPr="00075218">
        <w:rPr>
          <w:color w:val="353D42"/>
          <w:sz w:val="28"/>
          <w:szCs w:val="28"/>
          <w:lang w:val="uk-UA"/>
        </w:rPr>
        <w:t>).</w:t>
      </w:r>
    </w:p>
    <w:p w:rsidR="00B65864" w:rsidRPr="004F6AF3" w:rsidRDefault="00B65864" w:rsidP="00CB74D9">
      <w:pPr>
        <w:pStyle w:val="a5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</w:rPr>
      </w:pPr>
      <w:r>
        <w:rPr>
          <w:color w:val="353D42"/>
          <w:sz w:val="28"/>
          <w:szCs w:val="28"/>
          <w:lang w:val="uk-UA"/>
        </w:rPr>
        <w:t>3</w:t>
      </w:r>
      <w:r w:rsidRPr="004F6AF3">
        <w:rPr>
          <w:color w:val="353D42"/>
          <w:sz w:val="28"/>
          <w:szCs w:val="28"/>
        </w:rPr>
        <w:t xml:space="preserve">. </w:t>
      </w:r>
      <w:r w:rsidRPr="00ED13BF">
        <w:rPr>
          <w:sz w:val="28"/>
          <w:szCs w:val="28"/>
          <w:lang w:val="uk-UA"/>
        </w:rPr>
        <w:t xml:space="preserve">Контроль за виконанням рішення покласти </w:t>
      </w:r>
      <w:r w:rsidRPr="00ED13BF">
        <w:rPr>
          <w:sz w:val="28"/>
          <w:szCs w:val="28"/>
        </w:rPr>
        <w:t xml:space="preserve">на </w:t>
      </w:r>
      <w:r>
        <w:rPr>
          <w:sz w:val="28"/>
          <w:szCs w:val="28"/>
          <w:lang w:val="uk-UA"/>
        </w:rPr>
        <w:t xml:space="preserve">першого </w:t>
      </w:r>
      <w:r w:rsidRPr="00ED13BF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>
        <w:rPr>
          <w:sz w:val="28"/>
          <w:szCs w:val="28"/>
          <w:lang w:val="uk-UA"/>
        </w:rPr>
        <w:t>Комнатного</w:t>
      </w:r>
      <w:proofErr w:type="spellEnd"/>
      <w:r>
        <w:rPr>
          <w:sz w:val="28"/>
          <w:szCs w:val="28"/>
          <w:lang w:val="uk-UA"/>
        </w:rPr>
        <w:t xml:space="preserve"> Л.Г.</w:t>
      </w:r>
      <w:r w:rsidRPr="00ED13BF">
        <w:rPr>
          <w:sz w:val="28"/>
          <w:szCs w:val="28"/>
          <w:lang w:val="uk-UA"/>
        </w:rPr>
        <w:t xml:space="preserve">    </w:t>
      </w:r>
    </w:p>
    <w:p w:rsidR="00B65864" w:rsidRDefault="00B65864" w:rsidP="00CB74D9">
      <w:pPr>
        <w:pStyle w:val="a5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</w:p>
    <w:p w:rsidR="00B65864" w:rsidRPr="00744846" w:rsidRDefault="00B65864" w:rsidP="00CB74D9">
      <w:pPr>
        <w:pStyle w:val="a5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</w:p>
    <w:p w:rsidR="00B65864" w:rsidRDefault="00B65864" w:rsidP="00CB74D9">
      <w:pPr>
        <w:rPr>
          <w:rFonts w:ascii="Times New Roman" w:hAnsi="Times New Roman"/>
          <w:b/>
          <w:i/>
          <w:sz w:val="28"/>
          <w:szCs w:val="28"/>
          <w:lang w:val="uk-UA"/>
        </w:rPr>
      </w:pPr>
      <w:r w:rsidRPr="0077747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Міський голова              </w:t>
      </w:r>
      <w:r w:rsidRPr="0077747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Володимир РЕМЕНЯК</w:t>
      </w:r>
      <w:r w:rsidRPr="0077747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7D16C9">
        <w:rPr>
          <w:rFonts w:ascii="Times New Roman" w:hAnsi="Times New Roman"/>
          <w:b/>
          <w:i/>
          <w:sz w:val="28"/>
          <w:szCs w:val="28"/>
          <w:lang w:val="uk-UA"/>
        </w:rPr>
        <w:t xml:space="preserve">     </w:t>
      </w:r>
    </w:p>
    <w:p w:rsidR="00B65864" w:rsidRDefault="00B65864" w:rsidP="00CB74D9">
      <w:pPr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463E0E" w:rsidRDefault="00463E0E" w:rsidP="00CB74D9">
      <w:pPr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B65864" w:rsidRDefault="00B65864" w:rsidP="00CB74D9">
      <w:pPr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463E0E" w:rsidRDefault="00463E0E" w:rsidP="00CB74D9">
      <w:pPr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B65864" w:rsidRPr="00463E0E" w:rsidRDefault="00B65864" w:rsidP="00463E0E">
      <w:pPr>
        <w:tabs>
          <w:tab w:val="left" w:pos="6096"/>
        </w:tabs>
        <w:spacing w:line="240" w:lineRule="auto"/>
        <w:contextualSpacing/>
        <w:jc w:val="right"/>
        <w:rPr>
          <w:rFonts w:ascii="Times New Roman" w:hAnsi="Times New Roman"/>
          <w:b/>
          <w:sz w:val="24"/>
          <w:u w:val="single"/>
          <w:lang w:val="uk-UA"/>
        </w:rPr>
      </w:pPr>
      <w:r w:rsidRPr="007D16C9">
        <w:rPr>
          <w:rFonts w:ascii="Times New Roman" w:hAnsi="Times New Roman"/>
          <w:b/>
          <w:i/>
          <w:sz w:val="28"/>
          <w:szCs w:val="28"/>
          <w:lang w:val="uk-UA"/>
        </w:rPr>
        <w:lastRenderedPageBreak/>
        <w:t xml:space="preserve">                                                          </w:t>
      </w:r>
      <w:r w:rsidRPr="00463E0E">
        <w:rPr>
          <w:rFonts w:ascii="Times New Roman" w:hAnsi="Times New Roman"/>
          <w:b/>
          <w:sz w:val="24"/>
          <w:u w:val="single"/>
          <w:lang w:val="uk-UA"/>
        </w:rPr>
        <w:t>Додаток 1</w:t>
      </w:r>
    </w:p>
    <w:p w:rsidR="00B65864" w:rsidRDefault="00B65864" w:rsidP="00463E0E">
      <w:pPr>
        <w:tabs>
          <w:tab w:val="left" w:pos="6096"/>
        </w:tabs>
        <w:spacing w:line="240" w:lineRule="auto"/>
        <w:contextualSpacing/>
        <w:jc w:val="right"/>
        <w:rPr>
          <w:rFonts w:ascii="Times New Roman" w:hAnsi="Times New Roman"/>
          <w:sz w:val="24"/>
          <w:lang w:val="uk-UA"/>
        </w:rPr>
      </w:pPr>
      <w:r w:rsidRPr="00920AC1">
        <w:rPr>
          <w:rFonts w:ascii="Times New Roman" w:hAnsi="Times New Roman"/>
          <w:sz w:val="24"/>
          <w:lang w:val="uk-UA"/>
        </w:rPr>
        <w:t xml:space="preserve">  до рішення виконавчого комітету</w:t>
      </w:r>
    </w:p>
    <w:p w:rsidR="00B65864" w:rsidRPr="00220825" w:rsidRDefault="00463E0E" w:rsidP="00463E0E">
      <w:pPr>
        <w:tabs>
          <w:tab w:val="left" w:pos="6096"/>
        </w:tabs>
        <w:spacing w:line="240" w:lineRule="auto"/>
        <w:contextualSpacing/>
        <w:jc w:val="right"/>
        <w:rPr>
          <w:sz w:val="28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</w:t>
      </w:r>
      <w:r w:rsidR="00B65864" w:rsidRPr="00920AC1">
        <w:rPr>
          <w:rFonts w:ascii="Times New Roman" w:hAnsi="Times New Roman"/>
          <w:sz w:val="24"/>
          <w:lang w:val="uk-UA"/>
        </w:rPr>
        <w:t xml:space="preserve">       </w:t>
      </w:r>
      <w:r w:rsidR="00B65864">
        <w:rPr>
          <w:rFonts w:ascii="Times New Roman" w:hAnsi="Times New Roman"/>
          <w:sz w:val="24"/>
          <w:lang w:val="uk-UA"/>
        </w:rPr>
        <w:t xml:space="preserve">     </w:t>
      </w:r>
      <w:r w:rsidR="00B65864" w:rsidRPr="00920AC1">
        <w:rPr>
          <w:rFonts w:ascii="Times New Roman" w:hAnsi="Times New Roman"/>
          <w:sz w:val="24"/>
          <w:lang w:val="uk-UA"/>
        </w:rPr>
        <w:t xml:space="preserve">від </w:t>
      </w:r>
      <w:r>
        <w:rPr>
          <w:rFonts w:ascii="Times New Roman" w:hAnsi="Times New Roman"/>
          <w:sz w:val="24"/>
          <w:lang w:val="uk-UA"/>
        </w:rPr>
        <w:t>29</w:t>
      </w:r>
      <w:r w:rsidR="00B65864" w:rsidRPr="00920AC1">
        <w:rPr>
          <w:rFonts w:ascii="Times New Roman" w:hAnsi="Times New Roman"/>
          <w:sz w:val="24"/>
          <w:lang w:val="uk-UA"/>
        </w:rPr>
        <w:t>.</w:t>
      </w:r>
      <w:r w:rsidR="00B65864">
        <w:rPr>
          <w:rFonts w:ascii="Times New Roman" w:hAnsi="Times New Roman"/>
          <w:sz w:val="24"/>
          <w:lang w:val="uk-UA"/>
        </w:rPr>
        <w:t>12</w:t>
      </w:r>
      <w:r w:rsidR="00B65864" w:rsidRPr="00920AC1">
        <w:rPr>
          <w:rFonts w:ascii="Times New Roman" w:hAnsi="Times New Roman"/>
          <w:sz w:val="24"/>
          <w:lang w:val="uk-UA"/>
        </w:rPr>
        <w:t>.202</w:t>
      </w:r>
      <w:r w:rsidR="00B65864">
        <w:rPr>
          <w:rFonts w:ascii="Times New Roman" w:hAnsi="Times New Roman"/>
          <w:sz w:val="24"/>
          <w:lang w:val="uk-UA"/>
        </w:rPr>
        <w:t>2</w:t>
      </w:r>
      <w:r w:rsidR="00B65864" w:rsidRPr="00920AC1">
        <w:rPr>
          <w:rFonts w:ascii="Times New Roman" w:hAnsi="Times New Roman"/>
          <w:sz w:val="24"/>
          <w:lang w:val="uk-UA"/>
        </w:rPr>
        <w:t xml:space="preserve"> року</w:t>
      </w:r>
      <w:r>
        <w:rPr>
          <w:rFonts w:ascii="Times New Roman" w:hAnsi="Times New Roman"/>
          <w:sz w:val="24"/>
          <w:lang w:val="uk-UA"/>
        </w:rPr>
        <w:t xml:space="preserve"> № </w:t>
      </w:r>
      <w:r w:rsidR="001F1C78">
        <w:rPr>
          <w:rFonts w:ascii="Times New Roman" w:hAnsi="Times New Roman"/>
          <w:sz w:val="24"/>
          <w:lang w:val="uk-UA"/>
        </w:rPr>
        <w:t>368</w:t>
      </w:r>
      <w:r w:rsidR="00B65864" w:rsidRPr="00220825">
        <w:rPr>
          <w:sz w:val="24"/>
          <w:lang w:val="uk-UA"/>
        </w:rPr>
        <w:t xml:space="preserve"> </w:t>
      </w:r>
    </w:p>
    <w:p w:rsidR="00B65864" w:rsidRDefault="00B65864" w:rsidP="0059244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65864" w:rsidRDefault="00B65864" w:rsidP="0059244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ПЛАН </w:t>
      </w:r>
      <w:r w:rsidRPr="00412CFC">
        <w:rPr>
          <w:rFonts w:ascii="Times New Roman" w:hAnsi="Times New Roman"/>
          <w:b/>
          <w:sz w:val="28"/>
          <w:szCs w:val="28"/>
          <w:lang w:val="uk-UA"/>
        </w:rPr>
        <w:t>ЗАХОДІВ</w:t>
      </w:r>
    </w:p>
    <w:p w:rsidR="00B65864" w:rsidRDefault="00B65864" w:rsidP="0059244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із організації роботи з підготовки річної звітності про виконання </w:t>
      </w:r>
      <w:r w:rsidRPr="00792D52">
        <w:rPr>
          <w:rFonts w:ascii="Times New Roman" w:hAnsi="Times New Roman"/>
          <w:b/>
          <w:sz w:val="28"/>
          <w:szCs w:val="28"/>
          <w:lang w:val="uk-UA"/>
        </w:rPr>
        <w:t xml:space="preserve">місцевого </w:t>
      </w:r>
      <w:r>
        <w:rPr>
          <w:rFonts w:ascii="Times New Roman" w:hAnsi="Times New Roman"/>
          <w:b/>
          <w:sz w:val="28"/>
          <w:szCs w:val="28"/>
          <w:lang w:val="uk-UA"/>
        </w:rPr>
        <w:t>бюджету Городоцької міської ради на 2023 рік</w:t>
      </w:r>
    </w:p>
    <w:p w:rsidR="00B65864" w:rsidRDefault="00B65864" w:rsidP="0059244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82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"/>
        <w:gridCol w:w="5025"/>
        <w:gridCol w:w="1975"/>
        <w:gridCol w:w="2326"/>
      </w:tblGrid>
      <w:tr w:rsidR="00B65864" w:rsidRPr="002038A9" w:rsidTr="00E4431F">
        <w:tc>
          <w:tcPr>
            <w:tcW w:w="499" w:type="dxa"/>
            <w:vAlign w:val="center"/>
          </w:tcPr>
          <w:p w:rsidR="00B65864" w:rsidRPr="002038A9" w:rsidRDefault="00B65864" w:rsidP="00E44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025" w:type="dxa"/>
            <w:vAlign w:val="center"/>
          </w:tcPr>
          <w:p w:rsidR="00B65864" w:rsidRPr="002038A9" w:rsidRDefault="00B65864" w:rsidP="00E44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 заходів</w:t>
            </w:r>
          </w:p>
        </w:tc>
        <w:tc>
          <w:tcPr>
            <w:tcW w:w="1975" w:type="dxa"/>
            <w:vAlign w:val="center"/>
          </w:tcPr>
          <w:p w:rsidR="00B65864" w:rsidRPr="002038A9" w:rsidRDefault="00B65864" w:rsidP="00E44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Термін виконання*</w:t>
            </w:r>
          </w:p>
        </w:tc>
        <w:tc>
          <w:tcPr>
            <w:tcW w:w="2326" w:type="dxa"/>
            <w:vAlign w:val="center"/>
          </w:tcPr>
          <w:p w:rsidR="00B65864" w:rsidRPr="002038A9" w:rsidRDefault="00B65864" w:rsidP="00E443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Відповідальні за виконання**</w:t>
            </w:r>
          </w:p>
        </w:tc>
      </w:tr>
      <w:tr w:rsidR="00B65864" w:rsidRPr="002038A9" w:rsidTr="00E4431F">
        <w:tc>
          <w:tcPr>
            <w:tcW w:w="499" w:type="dxa"/>
          </w:tcPr>
          <w:p w:rsidR="00B65864" w:rsidRPr="002038A9" w:rsidRDefault="00B65864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B65864" w:rsidRPr="002038A9" w:rsidRDefault="00B65864" w:rsidP="00E4431F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2038A9">
              <w:rPr>
                <w:sz w:val="28"/>
                <w:szCs w:val="28"/>
                <w:lang w:eastAsia="en-US"/>
              </w:rPr>
              <w:t xml:space="preserve">Визначення та доведення до головних розпорядників коштів графіку подання зведеної річної звітності та консолідованої фінансової звітності </w:t>
            </w:r>
          </w:p>
        </w:tc>
        <w:tc>
          <w:tcPr>
            <w:tcW w:w="1975" w:type="dxa"/>
          </w:tcPr>
          <w:p w:rsidR="00B65864" w:rsidRPr="002038A9" w:rsidRDefault="00B65864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З урахуванням термінів, визначених Мінфіном</w:t>
            </w:r>
          </w:p>
        </w:tc>
        <w:tc>
          <w:tcPr>
            <w:tcW w:w="2326" w:type="dxa"/>
          </w:tcPr>
          <w:p w:rsidR="00B65864" w:rsidRPr="002038A9" w:rsidRDefault="00B65864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УДКСУ у Городоцькому районі</w:t>
            </w:r>
          </w:p>
        </w:tc>
      </w:tr>
      <w:tr w:rsidR="00B65864" w:rsidRPr="002038A9" w:rsidTr="00E4431F">
        <w:tc>
          <w:tcPr>
            <w:tcW w:w="499" w:type="dxa"/>
          </w:tcPr>
          <w:p w:rsidR="00B65864" w:rsidRPr="002038A9" w:rsidRDefault="00B65864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B65864" w:rsidRPr="002038A9" w:rsidRDefault="00B65864" w:rsidP="00E4431F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Доведення до фінансового управління</w:t>
            </w:r>
            <w:r w:rsidRPr="002038A9">
              <w:rPr>
                <w:sz w:val="28"/>
                <w:szCs w:val="28"/>
                <w:lang w:eastAsia="en-US"/>
              </w:rPr>
              <w:t xml:space="preserve"> графіку надання річної звітності про виконання </w:t>
            </w:r>
            <w:r>
              <w:rPr>
                <w:sz w:val="28"/>
                <w:szCs w:val="28"/>
                <w:lang w:eastAsia="en-US"/>
              </w:rPr>
              <w:t>бюджету Городоцької міської територіальної громади</w:t>
            </w:r>
          </w:p>
        </w:tc>
        <w:tc>
          <w:tcPr>
            <w:tcW w:w="1975" w:type="dxa"/>
          </w:tcPr>
          <w:p w:rsidR="00B65864" w:rsidRPr="002038A9" w:rsidRDefault="00B65864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З урахуванням термінів, визначених Мінфіном</w:t>
            </w:r>
          </w:p>
        </w:tc>
        <w:tc>
          <w:tcPr>
            <w:tcW w:w="2326" w:type="dxa"/>
          </w:tcPr>
          <w:p w:rsidR="00B65864" w:rsidRPr="002038A9" w:rsidRDefault="00B65864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УДКСУ у Городоцькому районі</w:t>
            </w:r>
          </w:p>
        </w:tc>
      </w:tr>
      <w:tr w:rsidR="00B65864" w:rsidRPr="002038A9" w:rsidTr="00E4431F">
        <w:tc>
          <w:tcPr>
            <w:tcW w:w="499" w:type="dxa"/>
          </w:tcPr>
          <w:p w:rsidR="00B65864" w:rsidRPr="002038A9" w:rsidRDefault="00B65864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B65864" w:rsidRPr="002038A9" w:rsidRDefault="00B65864" w:rsidP="00E4431F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2038A9">
              <w:rPr>
                <w:sz w:val="28"/>
                <w:szCs w:val="28"/>
                <w:lang w:eastAsia="en-US"/>
              </w:rPr>
              <w:t>Підготов</w:t>
            </w:r>
            <w:r>
              <w:rPr>
                <w:sz w:val="28"/>
                <w:szCs w:val="28"/>
                <w:lang w:eastAsia="en-US"/>
              </w:rPr>
              <w:t>ка та подання фінансовому управлінню</w:t>
            </w:r>
            <w:r w:rsidRPr="002038A9">
              <w:rPr>
                <w:sz w:val="28"/>
                <w:szCs w:val="28"/>
                <w:lang w:eastAsia="en-US"/>
              </w:rPr>
              <w:t xml:space="preserve"> річної звітності про виконання місцевого бюджету</w:t>
            </w:r>
          </w:p>
        </w:tc>
        <w:tc>
          <w:tcPr>
            <w:tcW w:w="1975" w:type="dxa"/>
          </w:tcPr>
          <w:p w:rsidR="00B65864" w:rsidRPr="002038A9" w:rsidRDefault="00B65864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Відповідно до графіку</w:t>
            </w:r>
          </w:p>
        </w:tc>
        <w:tc>
          <w:tcPr>
            <w:tcW w:w="2326" w:type="dxa"/>
          </w:tcPr>
          <w:p w:rsidR="00B65864" w:rsidRPr="002038A9" w:rsidRDefault="00B65864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УДКСУ у Городоцькому районі</w:t>
            </w:r>
          </w:p>
        </w:tc>
      </w:tr>
      <w:tr w:rsidR="00B65864" w:rsidRPr="002038A9" w:rsidTr="00E4431F">
        <w:tc>
          <w:tcPr>
            <w:tcW w:w="499" w:type="dxa"/>
          </w:tcPr>
          <w:p w:rsidR="00B65864" w:rsidRPr="002038A9" w:rsidRDefault="00B65864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B65864" w:rsidRPr="002038A9" w:rsidRDefault="00B65864" w:rsidP="00E4431F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Подання фінансовому управлінню</w:t>
            </w:r>
            <w:r w:rsidRPr="002038A9">
              <w:rPr>
                <w:sz w:val="28"/>
                <w:szCs w:val="28"/>
                <w:lang w:eastAsia="en-US"/>
              </w:rPr>
              <w:t xml:space="preserve"> звітів про виконання паспортів бюджетних програм</w:t>
            </w:r>
          </w:p>
        </w:tc>
        <w:tc>
          <w:tcPr>
            <w:tcW w:w="1975" w:type="dxa"/>
          </w:tcPr>
          <w:p w:rsidR="00B65864" w:rsidRPr="002038A9" w:rsidRDefault="00B65864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У терміни, визначені для подання зведеної річної фінансової та бюджетної звітності</w:t>
            </w:r>
          </w:p>
        </w:tc>
        <w:tc>
          <w:tcPr>
            <w:tcW w:w="2326" w:type="dxa"/>
          </w:tcPr>
          <w:p w:rsidR="00B65864" w:rsidRPr="00DF7432" w:rsidRDefault="00B65864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управління, Ф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</w:p>
          <w:p w:rsidR="00B65864" w:rsidRPr="002038A9" w:rsidRDefault="00B65864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B65864" w:rsidRPr="002038A9" w:rsidTr="00E4431F">
        <w:tc>
          <w:tcPr>
            <w:tcW w:w="499" w:type="dxa"/>
          </w:tcPr>
          <w:p w:rsidR="00B65864" w:rsidRPr="002038A9" w:rsidRDefault="00B65864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B65864" w:rsidRPr="002038A9" w:rsidRDefault="00B65864" w:rsidP="00E4431F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2038A9">
              <w:rPr>
                <w:sz w:val="28"/>
                <w:szCs w:val="28"/>
                <w:lang w:eastAsia="en-US"/>
              </w:rPr>
              <w:t xml:space="preserve">Підготовка пояснювальної записки та інших матеріалів до річного звіту про виконання </w:t>
            </w:r>
            <w:r>
              <w:rPr>
                <w:sz w:val="28"/>
                <w:szCs w:val="28"/>
                <w:lang w:eastAsia="en-US"/>
              </w:rPr>
              <w:t>бюджету Городоцької міської територіальної громади</w:t>
            </w:r>
          </w:p>
        </w:tc>
        <w:tc>
          <w:tcPr>
            <w:tcW w:w="1975" w:type="dxa"/>
          </w:tcPr>
          <w:p w:rsidR="00B65864" w:rsidRPr="002038A9" w:rsidRDefault="00B65864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З урахуванням термінів, визначених Мінфіном</w:t>
            </w:r>
          </w:p>
        </w:tc>
        <w:tc>
          <w:tcPr>
            <w:tcW w:w="2326" w:type="dxa"/>
          </w:tcPr>
          <w:p w:rsidR="00B65864" w:rsidRPr="002038A9" w:rsidRDefault="00B65864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Фінансов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 управління</w:t>
            </w:r>
          </w:p>
        </w:tc>
      </w:tr>
      <w:tr w:rsidR="00B65864" w:rsidRPr="002038A9" w:rsidTr="00E4431F">
        <w:tc>
          <w:tcPr>
            <w:tcW w:w="499" w:type="dxa"/>
          </w:tcPr>
          <w:p w:rsidR="00B65864" w:rsidRPr="002038A9" w:rsidRDefault="00B65864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B65864" w:rsidRPr="002038A9" w:rsidRDefault="00B65864" w:rsidP="00E4431F">
            <w:pPr>
              <w:pStyle w:val="rvps2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2038A9">
              <w:rPr>
                <w:sz w:val="28"/>
                <w:szCs w:val="28"/>
                <w:lang w:eastAsia="en-US"/>
              </w:rPr>
              <w:t xml:space="preserve">Підготовка річного звіту по мережі, штатах і контингентах </w:t>
            </w:r>
          </w:p>
        </w:tc>
        <w:tc>
          <w:tcPr>
            <w:tcW w:w="1975" w:type="dxa"/>
          </w:tcPr>
          <w:p w:rsidR="00B65864" w:rsidRPr="002038A9" w:rsidRDefault="00B65864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З урахуванням термінів, визначених Мінфіном</w:t>
            </w:r>
          </w:p>
        </w:tc>
        <w:tc>
          <w:tcPr>
            <w:tcW w:w="2326" w:type="dxa"/>
          </w:tcPr>
          <w:p w:rsidR="00B65864" w:rsidRPr="002038A9" w:rsidRDefault="00B65864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Фінансов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 управління</w:t>
            </w:r>
          </w:p>
        </w:tc>
      </w:tr>
      <w:tr w:rsidR="00B65864" w:rsidRPr="002038A9" w:rsidTr="00E4431F">
        <w:tc>
          <w:tcPr>
            <w:tcW w:w="499" w:type="dxa"/>
          </w:tcPr>
          <w:p w:rsidR="00B65864" w:rsidRPr="002038A9" w:rsidRDefault="00B65864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B65864" w:rsidRPr="002038A9" w:rsidRDefault="00B65864" w:rsidP="00E4431F">
            <w:pPr>
              <w:pStyle w:val="rvps2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2038A9">
              <w:rPr>
                <w:sz w:val="28"/>
                <w:szCs w:val="28"/>
              </w:rPr>
              <w:t>Опублікування інформації:</w:t>
            </w:r>
          </w:p>
          <w:p w:rsidR="00B65864" w:rsidRPr="002038A9" w:rsidRDefault="00B65864" w:rsidP="00E4431F">
            <w:pPr>
              <w:pStyle w:val="rvps2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2038A9">
              <w:rPr>
                <w:sz w:val="28"/>
                <w:szCs w:val="28"/>
              </w:rPr>
              <w:t xml:space="preserve">- про виконання </w:t>
            </w:r>
            <w:r>
              <w:rPr>
                <w:sz w:val="28"/>
                <w:szCs w:val="28"/>
                <w:lang w:eastAsia="en-US"/>
              </w:rPr>
              <w:t>бюджету Городоцької міської територіальної громади</w:t>
            </w:r>
            <w:r w:rsidRPr="002038A9">
              <w:rPr>
                <w:sz w:val="28"/>
                <w:szCs w:val="28"/>
              </w:rPr>
              <w:t xml:space="preserve"> за підсумками </w:t>
            </w:r>
            <w:r>
              <w:rPr>
                <w:sz w:val="28"/>
                <w:szCs w:val="28"/>
              </w:rPr>
              <w:t xml:space="preserve">2022 </w:t>
            </w:r>
            <w:r w:rsidRPr="002038A9">
              <w:rPr>
                <w:sz w:val="28"/>
                <w:szCs w:val="28"/>
              </w:rPr>
              <w:t>року;</w:t>
            </w:r>
          </w:p>
          <w:p w:rsidR="00B65864" w:rsidRPr="002038A9" w:rsidRDefault="00B65864" w:rsidP="00E4431F">
            <w:pPr>
              <w:pStyle w:val="rvps2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2038A9">
              <w:rPr>
                <w:sz w:val="28"/>
                <w:szCs w:val="28"/>
              </w:rPr>
              <w:t>- про час і місце публічного представлення такої інформації.</w:t>
            </w:r>
          </w:p>
        </w:tc>
        <w:tc>
          <w:tcPr>
            <w:tcW w:w="1975" w:type="dxa"/>
          </w:tcPr>
          <w:p w:rsidR="00B65864" w:rsidRPr="002038A9" w:rsidRDefault="00B65864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До 1 березня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2023 року</w:t>
            </w:r>
          </w:p>
        </w:tc>
        <w:tc>
          <w:tcPr>
            <w:tcW w:w="2326" w:type="dxa"/>
          </w:tcPr>
          <w:p w:rsidR="00B65864" w:rsidRPr="002038A9" w:rsidRDefault="00B65864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Городоцької міської ради</w:t>
            </w:r>
          </w:p>
          <w:p w:rsidR="00B65864" w:rsidRPr="002038A9" w:rsidRDefault="00B65864" w:rsidP="00E4431F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B65864" w:rsidRPr="002038A9" w:rsidTr="00E4431F">
        <w:tc>
          <w:tcPr>
            <w:tcW w:w="499" w:type="dxa"/>
          </w:tcPr>
          <w:p w:rsidR="00B65864" w:rsidRPr="002038A9" w:rsidRDefault="00B65864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B65864" w:rsidRPr="002038A9" w:rsidRDefault="00B65864" w:rsidP="00E4431F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2038A9">
              <w:rPr>
                <w:color w:val="000000"/>
                <w:sz w:val="28"/>
                <w:szCs w:val="28"/>
              </w:rPr>
              <w:t xml:space="preserve">Подання річного звіту про виконання </w:t>
            </w:r>
            <w:r>
              <w:rPr>
                <w:sz w:val="28"/>
                <w:szCs w:val="28"/>
              </w:rPr>
              <w:t>місцевого бюджету Городоцької міської ради</w:t>
            </w:r>
            <w:r w:rsidRPr="002038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 2022 рік </w:t>
            </w:r>
            <w:r w:rsidRPr="002038A9">
              <w:rPr>
                <w:color w:val="000000"/>
                <w:sz w:val="28"/>
                <w:szCs w:val="28"/>
              </w:rPr>
              <w:t xml:space="preserve">до </w:t>
            </w:r>
            <w:r>
              <w:rPr>
                <w:color w:val="000000"/>
                <w:sz w:val="28"/>
                <w:szCs w:val="28"/>
              </w:rPr>
              <w:t>Городоцької міської ради</w:t>
            </w:r>
          </w:p>
        </w:tc>
        <w:tc>
          <w:tcPr>
            <w:tcW w:w="1975" w:type="dxa"/>
          </w:tcPr>
          <w:p w:rsidR="00B65864" w:rsidRPr="002038A9" w:rsidRDefault="00B65864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До 1 березня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2023 року</w:t>
            </w:r>
          </w:p>
        </w:tc>
        <w:tc>
          <w:tcPr>
            <w:tcW w:w="2326" w:type="dxa"/>
          </w:tcPr>
          <w:p w:rsidR="00B65864" w:rsidRPr="002038A9" w:rsidRDefault="00B65864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Городоцької міської ради</w:t>
            </w:r>
          </w:p>
          <w:p w:rsidR="00B65864" w:rsidRPr="002038A9" w:rsidRDefault="00B65864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B65864" w:rsidRPr="002038A9" w:rsidTr="00E4431F">
        <w:tc>
          <w:tcPr>
            <w:tcW w:w="499" w:type="dxa"/>
          </w:tcPr>
          <w:p w:rsidR="00B65864" w:rsidRPr="002038A9" w:rsidRDefault="00B65864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B65864" w:rsidRPr="002038A9" w:rsidRDefault="00B65864" w:rsidP="00E4431F">
            <w:pPr>
              <w:pStyle w:val="rvps2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2038A9">
              <w:rPr>
                <w:sz w:val="28"/>
                <w:szCs w:val="28"/>
              </w:rPr>
              <w:t xml:space="preserve">Публічне представлення інформації про виконання </w:t>
            </w:r>
            <w:r>
              <w:rPr>
                <w:sz w:val="28"/>
                <w:szCs w:val="28"/>
              </w:rPr>
              <w:t>місцевого бюджету Городоцької міської ради</w:t>
            </w:r>
            <w:r w:rsidRPr="002038A9">
              <w:rPr>
                <w:sz w:val="28"/>
                <w:szCs w:val="28"/>
              </w:rPr>
              <w:t xml:space="preserve"> за підсумками </w:t>
            </w:r>
            <w:r>
              <w:rPr>
                <w:sz w:val="28"/>
                <w:szCs w:val="28"/>
              </w:rPr>
              <w:t xml:space="preserve">2022 </w:t>
            </w:r>
            <w:r w:rsidRPr="002038A9">
              <w:rPr>
                <w:sz w:val="28"/>
                <w:szCs w:val="28"/>
              </w:rPr>
              <w:t>року</w:t>
            </w:r>
          </w:p>
        </w:tc>
        <w:tc>
          <w:tcPr>
            <w:tcW w:w="1975" w:type="dxa"/>
          </w:tcPr>
          <w:p w:rsidR="00B65864" w:rsidRPr="002038A9" w:rsidRDefault="00B65864" w:rsidP="00E443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До 20 березня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2023 року</w:t>
            </w:r>
          </w:p>
        </w:tc>
        <w:tc>
          <w:tcPr>
            <w:tcW w:w="2326" w:type="dxa"/>
          </w:tcPr>
          <w:p w:rsidR="00B65864" w:rsidRPr="002038A9" w:rsidRDefault="00B65864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Городоцької міської ради</w:t>
            </w:r>
          </w:p>
          <w:p w:rsidR="00B65864" w:rsidRPr="002038A9" w:rsidRDefault="00B65864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B65864" w:rsidRPr="00792D52" w:rsidTr="00E4431F">
        <w:tc>
          <w:tcPr>
            <w:tcW w:w="499" w:type="dxa"/>
          </w:tcPr>
          <w:p w:rsidR="00B65864" w:rsidRPr="002038A9" w:rsidRDefault="00B65864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B65864" w:rsidRPr="002038A9" w:rsidRDefault="00B65864" w:rsidP="00E4431F">
            <w:pPr>
              <w:pStyle w:val="rvps2"/>
              <w:shd w:val="clear" w:color="auto" w:fill="FFFFFF"/>
              <w:spacing w:before="120" w:beforeAutospacing="0" w:after="120" w:afterAutospacing="0"/>
              <w:rPr>
                <w:color w:val="000000"/>
                <w:sz w:val="28"/>
                <w:szCs w:val="28"/>
              </w:rPr>
            </w:pPr>
            <w:r w:rsidRPr="002038A9">
              <w:rPr>
                <w:color w:val="000000"/>
                <w:sz w:val="28"/>
                <w:szCs w:val="28"/>
              </w:rPr>
              <w:t xml:space="preserve">Супровід річного звіту під час його розгляду </w:t>
            </w:r>
            <w:r w:rsidRPr="002038A9">
              <w:rPr>
                <w:color w:val="000000"/>
                <w:sz w:val="28"/>
                <w:szCs w:val="28"/>
                <w:shd w:val="clear" w:color="auto" w:fill="FFFFFF"/>
              </w:rPr>
              <w:t>комісією з питань бюджету</w:t>
            </w:r>
            <w:r w:rsidRPr="002038A9">
              <w:rPr>
                <w:sz w:val="28"/>
                <w:szCs w:val="28"/>
              </w:rPr>
              <w:t xml:space="preserve"> </w:t>
            </w:r>
            <w:r w:rsidRPr="00C96AC1">
              <w:rPr>
                <w:bCs/>
                <w:color w:val="000000"/>
                <w:sz w:val="28"/>
                <w:szCs w:val="28"/>
                <w:shd w:val="clear" w:color="auto" w:fill="FFFFFF"/>
              </w:rPr>
              <w:t>, соціально-економічного розвитку, комунального майна і приватизації</w:t>
            </w:r>
            <w:r w:rsidRPr="002038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Городоцької міської ради</w:t>
            </w:r>
          </w:p>
        </w:tc>
        <w:tc>
          <w:tcPr>
            <w:tcW w:w="1975" w:type="dxa"/>
          </w:tcPr>
          <w:p w:rsidR="00B65864" w:rsidRPr="002038A9" w:rsidRDefault="00B65864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Відповідно до  Регламенту ради</w:t>
            </w:r>
          </w:p>
        </w:tc>
        <w:tc>
          <w:tcPr>
            <w:tcW w:w="2326" w:type="dxa"/>
          </w:tcPr>
          <w:p w:rsidR="00B65864" w:rsidRPr="002038A9" w:rsidRDefault="00B65864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Представники  виконавчого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комітету Городоцької міської ради</w:t>
            </w: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, фінансового 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правління</w:t>
            </w: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, головних розпорядників бюджетних коштів</w:t>
            </w:r>
          </w:p>
          <w:p w:rsidR="00B65864" w:rsidRPr="002038A9" w:rsidRDefault="00B65864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</w:p>
        </w:tc>
      </w:tr>
      <w:tr w:rsidR="00B65864" w:rsidRPr="002038A9" w:rsidTr="00E4431F">
        <w:trPr>
          <w:trHeight w:val="1020"/>
        </w:trPr>
        <w:tc>
          <w:tcPr>
            <w:tcW w:w="499" w:type="dxa"/>
          </w:tcPr>
          <w:p w:rsidR="00B65864" w:rsidRPr="002038A9" w:rsidRDefault="00B65864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B65864" w:rsidRPr="002038A9" w:rsidRDefault="00B65864" w:rsidP="00E4431F">
            <w:pPr>
              <w:pStyle w:val="rvps2"/>
              <w:shd w:val="clear" w:color="auto" w:fill="FFFFFF"/>
              <w:spacing w:before="120" w:beforeAutospacing="0" w:after="120" w:afterAutospacing="0"/>
              <w:rPr>
                <w:i/>
                <w:color w:val="FF0000"/>
                <w:sz w:val="28"/>
                <w:szCs w:val="28"/>
              </w:rPr>
            </w:pPr>
            <w:r w:rsidRPr="002038A9">
              <w:rPr>
                <w:color w:val="000000"/>
                <w:sz w:val="28"/>
                <w:szCs w:val="28"/>
              </w:rPr>
              <w:t xml:space="preserve">Прийняття </w:t>
            </w:r>
            <w:r>
              <w:rPr>
                <w:sz w:val="28"/>
                <w:szCs w:val="28"/>
              </w:rPr>
              <w:t>Городоцькою міською радою</w:t>
            </w:r>
            <w:r w:rsidRPr="002038A9">
              <w:rPr>
                <w:color w:val="000000"/>
                <w:sz w:val="28"/>
                <w:szCs w:val="28"/>
              </w:rPr>
              <w:t xml:space="preserve"> рішення щодо річного звіту про виконання </w:t>
            </w:r>
            <w:r>
              <w:rPr>
                <w:sz w:val="28"/>
                <w:szCs w:val="28"/>
              </w:rPr>
              <w:t>місцевого бюджету Городоцької міської ради за 2022 рік</w:t>
            </w:r>
          </w:p>
        </w:tc>
        <w:tc>
          <w:tcPr>
            <w:tcW w:w="1975" w:type="dxa"/>
          </w:tcPr>
          <w:p w:rsidR="00B65864" w:rsidRPr="002038A9" w:rsidRDefault="00B65864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Відповідно до  Регламенту ради</w:t>
            </w:r>
          </w:p>
        </w:tc>
        <w:tc>
          <w:tcPr>
            <w:tcW w:w="2326" w:type="dxa"/>
          </w:tcPr>
          <w:p w:rsidR="00B65864" w:rsidRPr="002038A9" w:rsidRDefault="00B65864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</w:t>
            </w:r>
          </w:p>
        </w:tc>
      </w:tr>
      <w:tr w:rsidR="00B65864" w:rsidRPr="002038A9" w:rsidTr="00E4431F">
        <w:tc>
          <w:tcPr>
            <w:tcW w:w="499" w:type="dxa"/>
          </w:tcPr>
          <w:p w:rsidR="00B65864" w:rsidRPr="002038A9" w:rsidRDefault="00B65864" w:rsidP="00592447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B65864" w:rsidRPr="002038A9" w:rsidRDefault="00B65864" w:rsidP="00E4431F">
            <w:pPr>
              <w:pStyle w:val="rvps2"/>
              <w:shd w:val="clear" w:color="auto" w:fill="FFFFFF"/>
              <w:spacing w:before="120" w:beforeAutospacing="0" w:after="120" w:afterAutospacing="0"/>
              <w:rPr>
                <w:color w:val="000000"/>
                <w:sz w:val="28"/>
                <w:szCs w:val="28"/>
              </w:rPr>
            </w:pPr>
            <w:r w:rsidRPr="002038A9">
              <w:rPr>
                <w:color w:val="000000"/>
                <w:sz w:val="28"/>
                <w:szCs w:val="28"/>
              </w:rPr>
              <w:t xml:space="preserve">Оприлюднення рішення </w:t>
            </w:r>
            <w:r>
              <w:rPr>
                <w:sz w:val="28"/>
                <w:szCs w:val="28"/>
              </w:rPr>
              <w:t>Городоцької міської ради</w:t>
            </w:r>
            <w:r w:rsidRPr="002038A9">
              <w:rPr>
                <w:sz w:val="28"/>
                <w:szCs w:val="28"/>
              </w:rPr>
              <w:t xml:space="preserve"> щодо річного звіту про виконання </w:t>
            </w:r>
            <w:r>
              <w:rPr>
                <w:sz w:val="28"/>
                <w:szCs w:val="28"/>
              </w:rPr>
              <w:t>місцевого бюджету Городоцької міської ради за 2022 рік</w:t>
            </w:r>
          </w:p>
        </w:tc>
        <w:tc>
          <w:tcPr>
            <w:tcW w:w="1975" w:type="dxa"/>
          </w:tcPr>
          <w:p w:rsidR="00B65864" w:rsidRPr="002038A9" w:rsidRDefault="00B65864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В десятиденний строк після прийняття рішення</w:t>
            </w:r>
          </w:p>
        </w:tc>
        <w:tc>
          <w:tcPr>
            <w:tcW w:w="2326" w:type="dxa"/>
          </w:tcPr>
          <w:p w:rsidR="00B65864" w:rsidRPr="002038A9" w:rsidRDefault="00B65864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Городоцької міської ради</w:t>
            </w:r>
          </w:p>
          <w:p w:rsidR="00B65864" w:rsidRPr="002038A9" w:rsidRDefault="00B65864" w:rsidP="00E443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B65864" w:rsidRDefault="00B65864" w:rsidP="0059244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B65864" w:rsidRDefault="00B65864" w:rsidP="0059244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B65864" w:rsidRDefault="00B65864" w:rsidP="0059244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B65864" w:rsidRDefault="00B65864" w:rsidP="00592447">
      <w:pPr>
        <w:spacing w:after="12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B65864" w:rsidRPr="00455742" w:rsidRDefault="00B65864" w:rsidP="00592447">
      <w:pPr>
        <w:spacing w:after="12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Керівник фінансового управління                               Галина ТУРКОВСЬКА</w:t>
      </w:r>
    </w:p>
    <w:p w:rsidR="00B65864" w:rsidRDefault="00B65864" w:rsidP="00592447">
      <w:pPr>
        <w:spacing w:after="12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463E0E" w:rsidRDefault="00463E0E" w:rsidP="00463E0E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463E0E" w:rsidRDefault="00463E0E" w:rsidP="00463E0E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463E0E" w:rsidRDefault="00463E0E" w:rsidP="00463E0E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463E0E" w:rsidRDefault="00463E0E" w:rsidP="00463E0E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463E0E" w:rsidRDefault="00463E0E" w:rsidP="00463E0E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B65864" w:rsidRPr="00463E0E" w:rsidRDefault="00B65864" w:rsidP="00463E0E">
      <w:pPr>
        <w:tabs>
          <w:tab w:val="left" w:pos="6096"/>
        </w:tabs>
        <w:spacing w:line="240" w:lineRule="auto"/>
        <w:contextualSpacing/>
        <w:jc w:val="right"/>
        <w:rPr>
          <w:rFonts w:ascii="Times New Roman" w:hAnsi="Times New Roman"/>
          <w:b/>
          <w:sz w:val="24"/>
          <w:u w:val="single"/>
          <w:lang w:val="uk-UA"/>
        </w:rPr>
      </w:pPr>
      <w:r w:rsidRPr="00463E0E">
        <w:rPr>
          <w:rFonts w:ascii="Times New Roman" w:hAnsi="Times New Roman"/>
          <w:b/>
          <w:sz w:val="24"/>
          <w:u w:val="single"/>
          <w:lang w:val="uk-UA"/>
        </w:rPr>
        <w:lastRenderedPageBreak/>
        <w:t>Додаток 2</w:t>
      </w:r>
    </w:p>
    <w:p w:rsidR="00B65864" w:rsidRDefault="00B65864" w:rsidP="00463E0E">
      <w:pPr>
        <w:tabs>
          <w:tab w:val="left" w:pos="6096"/>
        </w:tabs>
        <w:spacing w:line="240" w:lineRule="auto"/>
        <w:contextualSpacing/>
        <w:jc w:val="right"/>
        <w:rPr>
          <w:rFonts w:ascii="Times New Roman" w:hAnsi="Times New Roman"/>
          <w:sz w:val="24"/>
          <w:lang w:val="uk-UA"/>
        </w:rPr>
      </w:pPr>
      <w:r w:rsidRPr="00920AC1">
        <w:rPr>
          <w:rFonts w:ascii="Times New Roman" w:hAnsi="Times New Roman"/>
          <w:sz w:val="24"/>
          <w:lang w:val="uk-UA"/>
        </w:rPr>
        <w:t xml:space="preserve">  до рішення виконавчого комітету</w:t>
      </w:r>
    </w:p>
    <w:p w:rsidR="00B65864" w:rsidRPr="00220825" w:rsidRDefault="00B65864" w:rsidP="00463E0E">
      <w:pPr>
        <w:tabs>
          <w:tab w:val="left" w:pos="6096"/>
        </w:tabs>
        <w:spacing w:line="240" w:lineRule="auto"/>
        <w:contextualSpacing/>
        <w:jc w:val="right"/>
        <w:rPr>
          <w:sz w:val="28"/>
          <w:lang w:val="uk-UA"/>
        </w:rPr>
      </w:pPr>
      <w:r w:rsidRPr="00920AC1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  </w:t>
      </w:r>
      <w:r w:rsidRPr="00920AC1">
        <w:rPr>
          <w:rFonts w:ascii="Times New Roman" w:hAnsi="Times New Roman"/>
          <w:sz w:val="24"/>
          <w:lang w:val="uk-UA"/>
        </w:rPr>
        <w:t xml:space="preserve">від    </w:t>
      </w:r>
      <w:r w:rsidR="00463E0E">
        <w:rPr>
          <w:rFonts w:ascii="Times New Roman" w:hAnsi="Times New Roman"/>
          <w:sz w:val="24"/>
          <w:lang w:val="uk-UA"/>
        </w:rPr>
        <w:t>29</w:t>
      </w:r>
      <w:r w:rsidRPr="00920AC1">
        <w:rPr>
          <w:rFonts w:ascii="Times New Roman" w:hAnsi="Times New Roman"/>
          <w:sz w:val="24"/>
          <w:lang w:val="uk-UA"/>
        </w:rPr>
        <w:t>.</w:t>
      </w:r>
      <w:r>
        <w:rPr>
          <w:rFonts w:ascii="Times New Roman" w:hAnsi="Times New Roman"/>
          <w:sz w:val="24"/>
          <w:lang w:val="uk-UA"/>
        </w:rPr>
        <w:t>12</w:t>
      </w:r>
      <w:r w:rsidRPr="00920AC1">
        <w:rPr>
          <w:rFonts w:ascii="Times New Roman" w:hAnsi="Times New Roman"/>
          <w:sz w:val="24"/>
          <w:lang w:val="uk-UA"/>
        </w:rPr>
        <w:t>.202</w:t>
      </w:r>
      <w:r>
        <w:rPr>
          <w:rFonts w:ascii="Times New Roman" w:hAnsi="Times New Roman"/>
          <w:sz w:val="24"/>
          <w:lang w:val="uk-UA"/>
        </w:rPr>
        <w:t>2</w:t>
      </w:r>
      <w:r w:rsidRPr="00920AC1">
        <w:rPr>
          <w:rFonts w:ascii="Times New Roman" w:hAnsi="Times New Roman"/>
          <w:sz w:val="24"/>
          <w:lang w:val="uk-UA"/>
        </w:rPr>
        <w:t xml:space="preserve"> року</w:t>
      </w:r>
      <w:r w:rsidRPr="00220825">
        <w:rPr>
          <w:sz w:val="24"/>
          <w:lang w:val="uk-UA"/>
        </w:rPr>
        <w:t xml:space="preserve"> </w:t>
      </w:r>
      <w:r w:rsidR="00463E0E">
        <w:rPr>
          <w:sz w:val="24"/>
          <w:lang w:val="uk-UA"/>
        </w:rPr>
        <w:t xml:space="preserve">№ </w:t>
      </w:r>
      <w:r w:rsidR="001F1C78">
        <w:rPr>
          <w:sz w:val="24"/>
          <w:lang w:val="uk-UA"/>
        </w:rPr>
        <w:t>368</w:t>
      </w:r>
      <w:bookmarkStart w:id="0" w:name="_GoBack"/>
      <w:bookmarkEnd w:id="0"/>
    </w:p>
    <w:p w:rsidR="00B65864" w:rsidRDefault="00B65864" w:rsidP="00167E16">
      <w:pPr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65864" w:rsidRDefault="00B65864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65864" w:rsidRDefault="00B65864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12CFC">
        <w:rPr>
          <w:rFonts w:ascii="Times New Roman" w:hAnsi="Times New Roman"/>
          <w:b/>
          <w:sz w:val="28"/>
          <w:szCs w:val="28"/>
          <w:lang w:val="uk-UA"/>
        </w:rPr>
        <w:t>ПЛАН  ЗАХОДІВ</w:t>
      </w:r>
    </w:p>
    <w:p w:rsidR="00B65864" w:rsidRDefault="00B65864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щодо виконання місцевого бюджету Городоцької міської ради на 2023 рік</w:t>
      </w:r>
    </w:p>
    <w:p w:rsidR="00B65864" w:rsidRPr="003F5682" w:rsidRDefault="00B65864" w:rsidP="00774CC2">
      <w:pPr>
        <w:spacing w:after="0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tbl>
      <w:tblPr>
        <w:tblW w:w="102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5241"/>
        <w:gridCol w:w="2126"/>
        <w:gridCol w:w="2268"/>
      </w:tblGrid>
      <w:tr w:rsidR="00B65864" w:rsidRPr="00DF7432">
        <w:tc>
          <w:tcPr>
            <w:tcW w:w="566" w:type="dxa"/>
            <w:vAlign w:val="center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241" w:type="dxa"/>
            <w:vAlign w:val="center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 заходів</w:t>
            </w:r>
          </w:p>
        </w:tc>
        <w:tc>
          <w:tcPr>
            <w:tcW w:w="2126" w:type="dxa"/>
            <w:vAlign w:val="center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268" w:type="dxa"/>
            <w:vAlign w:val="center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Відповідальні за виконання</w:t>
            </w:r>
          </w:p>
        </w:tc>
      </w:tr>
      <w:tr w:rsidR="00B65864" w:rsidRPr="00DF7432">
        <w:tc>
          <w:tcPr>
            <w:tcW w:w="566" w:type="dxa"/>
          </w:tcPr>
          <w:p w:rsidR="00B65864" w:rsidRPr="00DF7432" w:rsidRDefault="00B65864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B65864" w:rsidRPr="00DF7432" w:rsidRDefault="00B65864" w:rsidP="00DF7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Доведення до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фінансового управління Городоцької міської ради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показників міжбюджетних трансфертів згідно із затвердженим розписом державного бюджету</w:t>
            </w:r>
          </w:p>
        </w:tc>
        <w:tc>
          <w:tcPr>
            <w:tcW w:w="2126" w:type="dxa"/>
            <w:vAlign w:val="center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дводенний строк з дня отримання розпису</w:t>
            </w:r>
          </w:p>
        </w:tc>
        <w:tc>
          <w:tcPr>
            <w:tcW w:w="2268" w:type="dxa"/>
            <w:vAlign w:val="center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УДКСУ у Городоцькому районі</w:t>
            </w:r>
          </w:p>
        </w:tc>
      </w:tr>
      <w:tr w:rsidR="00B65864" w:rsidRPr="00DF7432">
        <w:tc>
          <w:tcPr>
            <w:tcW w:w="566" w:type="dxa"/>
          </w:tcPr>
          <w:p w:rsidR="00B65864" w:rsidRPr="00DF7432" w:rsidRDefault="00B65864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B65864" w:rsidRPr="00DF7432" w:rsidRDefault="00B65864" w:rsidP="00DF7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Доведення до головних розпорядників лімітних довідок про бюджетні асигнування</w:t>
            </w:r>
          </w:p>
        </w:tc>
        <w:tc>
          <w:tcPr>
            <w:tcW w:w="2126" w:type="dxa"/>
            <w:vAlign w:val="center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Двотижневий строк з дня прийняття рішення про місцевий бюджет</w:t>
            </w:r>
          </w:p>
        </w:tc>
        <w:tc>
          <w:tcPr>
            <w:tcW w:w="2268" w:type="dxa"/>
            <w:vAlign w:val="center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B65864" w:rsidRPr="00DF7432">
        <w:tc>
          <w:tcPr>
            <w:tcW w:w="566" w:type="dxa"/>
          </w:tcPr>
          <w:p w:rsidR="00B65864" w:rsidRPr="00DF7432" w:rsidRDefault="00B65864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B65864" w:rsidRPr="00DF7432" w:rsidRDefault="00B65864" w:rsidP="00DF7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Подання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фінансовому управлінню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проектів зведених кошторисів та інших бюджетних документів, передбачених  п. 30 Порядку складання, розгляду, затвердження та основні вимоги до виконання кошторисів бюджетних установ, затвердженого постановою КМУ від 28.02.2002 № 228</w:t>
            </w:r>
          </w:p>
        </w:tc>
        <w:tc>
          <w:tcPr>
            <w:tcW w:w="2126" w:type="dxa"/>
            <w:vAlign w:val="center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Після отримання лімітних довідок про бюджетні асигнування</w:t>
            </w:r>
          </w:p>
        </w:tc>
        <w:tc>
          <w:tcPr>
            <w:tcW w:w="2268" w:type="dxa"/>
            <w:vAlign w:val="center"/>
          </w:tcPr>
          <w:p w:rsidR="00B65864" w:rsidRPr="00DF7432" w:rsidRDefault="00B65864" w:rsidP="00150B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управління, ф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</w:p>
          <w:p w:rsidR="00B65864" w:rsidRPr="00DF7432" w:rsidRDefault="00B65864" w:rsidP="00150B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65864" w:rsidRPr="00DF7432">
        <w:tc>
          <w:tcPr>
            <w:tcW w:w="566" w:type="dxa"/>
          </w:tcPr>
          <w:p w:rsidR="00B65864" w:rsidRPr="00DF7432" w:rsidRDefault="00B65864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B65864" w:rsidRPr="00DF7432" w:rsidRDefault="00B65864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</w:rPr>
            </w:pPr>
            <w:r w:rsidRPr="00DF7432">
              <w:rPr>
                <w:sz w:val="28"/>
                <w:szCs w:val="28"/>
                <w:lang w:eastAsia="en-US"/>
              </w:rPr>
              <w:t>Затвердження розпису бюджету</w:t>
            </w:r>
            <w:r>
              <w:rPr>
                <w:sz w:val="28"/>
                <w:szCs w:val="28"/>
                <w:lang w:eastAsia="en-US"/>
              </w:rPr>
              <w:t xml:space="preserve"> на 2023 рік </w:t>
            </w:r>
            <w:r w:rsidRPr="00DF7432"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DF7432">
              <w:rPr>
                <w:sz w:val="28"/>
                <w:szCs w:val="28"/>
              </w:rPr>
              <w:t xml:space="preserve">Подання розпису </w:t>
            </w:r>
            <w:r>
              <w:rPr>
                <w:sz w:val="28"/>
                <w:szCs w:val="28"/>
              </w:rPr>
              <w:t>УДКСУ у Городоцькому районі</w:t>
            </w:r>
          </w:p>
        </w:tc>
        <w:tc>
          <w:tcPr>
            <w:tcW w:w="2126" w:type="dxa"/>
            <w:vAlign w:val="center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Місячний термін з дня прийняття рішення про бюджет</w:t>
            </w:r>
          </w:p>
        </w:tc>
        <w:tc>
          <w:tcPr>
            <w:tcW w:w="2268" w:type="dxa"/>
          </w:tcPr>
          <w:p w:rsidR="00B65864" w:rsidRPr="00DF7432" w:rsidRDefault="00B65864" w:rsidP="00DF743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B65864" w:rsidRPr="00DF7432">
        <w:tc>
          <w:tcPr>
            <w:tcW w:w="566" w:type="dxa"/>
          </w:tcPr>
          <w:p w:rsidR="00B65864" w:rsidRPr="00DF7432" w:rsidRDefault="00B65864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B65864" w:rsidRPr="00DF7432" w:rsidRDefault="00B65864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Доведення до головних розпорядників коштів  витягів із розпису бюджету </w:t>
            </w:r>
          </w:p>
          <w:p w:rsidR="00B65864" w:rsidRPr="00DF7432" w:rsidRDefault="00B65864" w:rsidP="00DF7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одноденний строк з дня затвердження розпису</w:t>
            </w:r>
          </w:p>
        </w:tc>
        <w:tc>
          <w:tcPr>
            <w:tcW w:w="2268" w:type="dxa"/>
          </w:tcPr>
          <w:p w:rsidR="00B65864" w:rsidRPr="00DF7432" w:rsidRDefault="00B65864" w:rsidP="00DF743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B65864" w:rsidRPr="00DF7432">
        <w:tc>
          <w:tcPr>
            <w:tcW w:w="566" w:type="dxa"/>
          </w:tcPr>
          <w:p w:rsidR="00B65864" w:rsidRPr="00DF7432" w:rsidRDefault="00B65864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B65864" w:rsidRPr="00DF7432" w:rsidRDefault="00B65864" w:rsidP="00DF7432">
            <w:pPr>
              <w:pStyle w:val="rvps2"/>
              <w:shd w:val="clear" w:color="auto" w:fill="FFFFFF"/>
              <w:spacing w:after="120"/>
              <w:rPr>
                <w:sz w:val="28"/>
                <w:szCs w:val="28"/>
              </w:rPr>
            </w:pPr>
            <w:r w:rsidRPr="00DF7432">
              <w:rPr>
                <w:sz w:val="28"/>
                <w:szCs w:val="28"/>
              </w:rPr>
              <w:t>Підготовка розпоряджень про виділення коштів загального/спеціального фонду місцевого бюджету</w:t>
            </w:r>
          </w:p>
        </w:tc>
        <w:tc>
          <w:tcPr>
            <w:tcW w:w="2126" w:type="dxa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Три рази на тиждень (понеділок, середа,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п»ятниця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2268" w:type="dxa"/>
            <w:vAlign w:val="center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B65864" w:rsidRPr="00DF7432">
        <w:tc>
          <w:tcPr>
            <w:tcW w:w="566" w:type="dxa"/>
          </w:tcPr>
          <w:p w:rsidR="00B65864" w:rsidRPr="00DF7432" w:rsidRDefault="00B65864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B65864" w:rsidRPr="00DF7432" w:rsidRDefault="00B65864" w:rsidP="00DF7432">
            <w:pPr>
              <w:pStyle w:val="rvps2"/>
              <w:shd w:val="clear" w:color="auto" w:fill="FFFFFF"/>
              <w:spacing w:after="120"/>
              <w:rPr>
                <w:sz w:val="28"/>
                <w:szCs w:val="28"/>
              </w:rPr>
            </w:pPr>
            <w:r w:rsidRPr="00DF7432">
              <w:rPr>
                <w:sz w:val="28"/>
                <w:szCs w:val="28"/>
              </w:rPr>
              <w:t>Подання головними розпорядниками бюджетних коштів заявок на виділення коштів відповідно до зареєстрованих бюджетних зобов’язань</w:t>
            </w:r>
          </w:p>
        </w:tc>
        <w:tc>
          <w:tcPr>
            <w:tcW w:w="2126" w:type="dxa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За один день до підготовки розпорядження про виділення коштів</w:t>
            </w:r>
          </w:p>
        </w:tc>
        <w:tc>
          <w:tcPr>
            <w:tcW w:w="2268" w:type="dxa"/>
            <w:vAlign w:val="center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Городоцька міська рада, Гуманітарне управління,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ф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</w:p>
        </w:tc>
      </w:tr>
      <w:tr w:rsidR="00B65864" w:rsidRPr="00DF7432">
        <w:tc>
          <w:tcPr>
            <w:tcW w:w="566" w:type="dxa"/>
          </w:tcPr>
          <w:p w:rsidR="00B65864" w:rsidRPr="00DF7432" w:rsidRDefault="00B65864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B65864" w:rsidRPr="00DF7432" w:rsidRDefault="00B65864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Затвердження за погодженням з </w:t>
            </w:r>
            <w:r>
              <w:rPr>
                <w:sz w:val="28"/>
                <w:szCs w:val="28"/>
                <w:lang w:eastAsia="en-US"/>
              </w:rPr>
              <w:t>ф</w:t>
            </w:r>
            <w:r>
              <w:rPr>
                <w:sz w:val="28"/>
                <w:szCs w:val="28"/>
              </w:rPr>
              <w:t>інансовим управлінням</w:t>
            </w:r>
            <w:r w:rsidRPr="00DF7432">
              <w:rPr>
                <w:sz w:val="28"/>
                <w:szCs w:val="28"/>
                <w:lang w:eastAsia="en-US"/>
              </w:rPr>
              <w:t xml:space="preserve"> паспортів бюджетних програм</w:t>
            </w:r>
          </w:p>
        </w:tc>
        <w:tc>
          <w:tcPr>
            <w:tcW w:w="2126" w:type="dxa"/>
            <w:vAlign w:val="center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 14 лютого 2023р., у двотижневий термін після внесення змін до розпису бюджету</w:t>
            </w:r>
          </w:p>
        </w:tc>
        <w:tc>
          <w:tcPr>
            <w:tcW w:w="2268" w:type="dxa"/>
          </w:tcPr>
          <w:p w:rsidR="00B65864" w:rsidRPr="00DF7432" w:rsidRDefault="00B65864" w:rsidP="00684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Фінансов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65864" w:rsidRPr="00DF7432" w:rsidRDefault="00B65864" w:rsidP="00684D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</w:t>
            </w:r>
          </w:p>
        </w:tc>
      </w:tr>
      <w:tr w:rsidR="00B65864" w:rsidRPr="00DF7432">
        <w:tc>
          <w:tcPr>
            <w:tcW w:w="566" w:type="dxa"/>
          </w:tcPr>
          <w:p w:rsidR="00B65864" w:rsidRPr="00DF7432" w:rsidRDefault="00B65864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B65864" w:rsidRPr="00DF7432" w:rsidRDefault="00B65864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Надання </w:t>
            </w:r>
            <w:r>
              <w:rPr>
                <w:sz w:val="28"/>
                <w:szCs w:val="28"/>
                <w:lang w:eastAsia="en-US"/>
              </w:rPr>
              <w:t>фінансовому управлінню</w:t>
            </w:r>
            <w:r w:rsidRPr="00DF7432">
              <w:rPr>
                <w:sz w:val="28"/>
                <w:szCs w:val="28"/>
                <w:lang w:eastAsia="en-US"/>
              </w:rPr>
              <w:t xml:space="preserve"> інформації про суми нарахованих та сплачених податків і зборів, податкового боргу та надмірно сплачених до </w:t>
            </w:r>
            <w:r>
              <w:rPr>
                <w:color w:val="000000"/>
                <w:sz w:val="28"/>
                <w:szCs w:val="28"/>
              </w:rPr>
              <w:t xml:space="preserve">бюджету Городоцької міської територіальної громади </w:t>
            </w:r>
            <w:r w:rsidRPr="00DF7432">
              <w:rPr>
                <w:sz w:val="28"/>
                <w:szCs w:val="28"/>
                <w:lang w:eastAsia="en-US"/>
              </w:rPr>
              <w:t>податків і зборів</w:t>
            </w:r>
          </w:p>
        </w:tc>
        <w:tc>
          <w:tcPr>
            <w:tcW w:w="2126" w:type="dxa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1014">
              <w:rPr>
                <w:rFonts w:ascii="Times New Roman" w:hAnsi="Times New Roman"/>
                <w:sz w:val="28"/>
                <w:szCs w:val="28"/>
                <w:lang w:val="uk-UA"/>
              </w:rPr>
              <w:t>Щомісячно до 10 числа</w:t>
            </w:r>
          </w:p>
        </w:tc>
        <w:tc>
          <w:tcPr>
            <w:tcW w:w="2268" w:type="dxa"/>
          </w:tcPr>
          <w:p w:rsidR="00B65864" w:rsidRPr="00FC0AD5" w:rsidRDefault="00B65864" w:rsidP="00FC0AD5">
            <w:pPr>
              <w:pStyle w:val="1"/>
              <w:pBdr>
                <w:bottom w:val="single" w:sz="6" w:space="11" w:color="DDE6EE"/>
              </w:pBdr>
              <w:shd w:val="clear" w:color="auto" w:fill="FFFFFF"/>
              <w:spacing w:before="0" w:beforeAutospacing="0" w:after="225" w:afterAutospacing="0"/>
              <w:rPr>
                <w:b w:val="0"/>
                <w:bCs w:val="0"/>
                <w:color w:val="333333"/>
                <w:sz w:val="28"/>
                <w:szCs w:val="28"/>
              </w:rPr>
            </w:pP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Городоцька</w:t>
            </w:r>
            <w:proofErr w:type="spellEnd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державна</w:t>
            </w:r>
            <w:proofErr w:type="spellEnd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податкова</w:t>
            </w:r>
            <w:proofErr w:type="spellEnd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інспекція</w:t>
            </w:r>
            <w:proofErr w:type="spellEnd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 xml:space="preserve"> Головного </w:t>
            </w: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управління</w:t>
            </w:r>
            <w:proofErr w:type="spellEnd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 xml:space="preserve"> ДПС у </w:t>
            </w: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Львівській</w:t>
            </w:r>
            <w:proofErr w:type="spellEnd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FC0AD5">
              <w:rPr>
                <w:b w:val="0"/>
                <w:bCs w:val="0"/>
                <w:color w:val="333333"/>
                <w:sz w:val="28"/>
                <w:szCs w:val="28"/>
              </w:rPr>
              <w:t>області</w:t>
            </w:r>
            <w:proofErr w:type="spellEnd"/>
          </w:p>
          <w:p w:rsidR="00B65864" w:rsidRPr="00FC0AD5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5864" w:rsidRPr="00DF7432">
        <w:tc>
          <w:tcPr>
            <w:tcW w:w="566" w:type="dxa"/>
          </w:tcPr>
          <w:p w:rsidR="00B65864" w:rsidRPr="00DF7432" w:rsidRDefault="00B65864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B65864" w:rsidRPr="00DF7432" w:rsidRDefault="00B65864" w:rsidP="00DF7432">
            <w:pPr>
              <w:pStyle w:val="rvps2"/>
              <w:shd w:val="clear" w:color="auto" w:fill="FFFFFF"/>
              <w:spacing w:before="120" w:after="12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</w:rPr>
              <w:t>Зведення планових показників місцевих бюджетів у грошовому виразі та планів по мережі, штатах і контингентах бюджетних установ</w:t>
            </w:r>
            <w:r>
              <w:rPr>
                <w:sz w:val="28"/>
                <w:szCs w:val="28"/>
              </w:rPr>
              <w:t xml:space="preserve"> на 2023 рік</w:t>
            </w:r>
          </w:p>
        </w:tc>
        <w:tc>
          <w:tcPr>
            <w:tcW w:w="2126" w:type="dxa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терміни, визначені Мінфіном</w:t>
            </w:r>
          </w:p>
        </w:tc>
        <w:tc>
          <w:tcPr>
            <w:tcW w:w="2268" w:type="dxa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B65864" w:rsidRPr="00DF7432">
        <w:tc>
          <w:tcPr>
            <w:tcW w:w="566" w:type="dxa"/>
          </w:tcPr>
          <w:p w:rsidR="00B65864" w:rsidRPr="00DF7432" w:rsidRDefault="00B65864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B65864" w:rsidRPr="00DF7432" w:rsidRDefault="00B65864" w:rsidP="00DF7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Подання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фінансовому управлінню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узагальнених результатів аналізу ефективності бюджетних програм</w:t>
            </w:r>
          </w:p>
        </w:tc>
        <w:tc>
          <w:tcPr>
            <w:tcW w:w="2126" w:type="dxa"/>
            <w:vAlign w:val="center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Протягом 30 днів  після складання звіту про виконання паспорта бюджетної програми</w:t>
            </w:r>
          </w:p>
        </w:tc>
        <w:tc>
          <w:tcPr>
            <w:tcW w:w="2268" w:type="dxa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управління, ф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</w:p>
        </w:tc>
      </w:tr>
      <w:tr w:rsidR="00B65864" w:rsidRPr="00DF7432">
        <w:tc>
          <w:tcPr>
            <w:tcW w:w="566" w:type="dxa"/>
          </w:tcPr>
          <w:p w:rsidR="00B65864" w:rsidRPr="00DF7432" w:rsidRDefault="00B65864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B65864" w:rsidRPr="00DF7432" w:rsidRDefault="00B65864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Перевірка правильності складання і затвердження кошторисів та планів використання коштів установами і організаціями, які фінансуються з </w:t>
            </w:r>
            <w:r>
              <w:rPr>
                <w:color w:val="000000"/>
                <w:sz w:val="28"/>
                <w:szCs w:val="28"/>
              </w:rPr>
              <w:t>бюджету Городоцької міської територіальної громади</w:t>
            </w:r>
          </w:p>
        </w:tc>
        <w:tc>
          <w:tcPr>
            <w:tcW w:w="2126" w:type="dxa"/>
            <w:vAlign w:val="center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Протягом  2023 року</w:t>
            </w:r>
          </w:p>
        </w:tc>
        <w:tc>
          <w:tcPr>
            <w:tcW w:w="2268" w:type="dxa"/>
            <w:vAlign w:val="center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Фінансов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 управління</w:t>
            </w:r>
          </w:p>
        </w:tc>
      </w:tr>
      <w:tr w:rsidR="00B65864" w:rsidRPr="00DF7432">
        <w:tc>
          <w:tcPr>
            <w:tcW w:w="566" w:type="dxa"/>
          </w:tcPr>
          <w:p w:rsidR="00B65864" w:rsidRPr="00DF7432" w:rsidRDefault="00B65864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B65864" w:rsidRPr="00DF7432" w:rsidRDefault="00B65864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Внесення змін до рішення </w:t>
            </w:r>
            <w:r>
              <w:rPr>
                <w:sz w:val="28"/>
                <w:szCs w:val="28"/>
                <w:lang w:eastAsia="en-US"/>
              </w:rPr>
              <w:t xml:space="preserve">Городоцької міської ради </w:t>
            </w:r>
            <w:r w:rsidRPr="00DF7432">
              <w:rPr>
                <w:sz w:val="28"/>
                <w:szCs w:val="28"/>
                <w:lang w:eastAsia="en-US"/>
              </w:rPr>
              <w:t xml:space="preserve">про </w:t>
            </w:r>
            <w:r>
              <w:rPr>
                <w:color w:val="000000"/>
                <w:sz w:val="28"/>
                <w:szCs w:val="28"/>
              </w:rPr>
              <w:t>бюджет Городоцької міської територіальної громади</w:t>
            </w:r>
            <w:r w:rsidRPr="00DF7432">
              <w:rPr>
                <w:sz w:val="28"/>
                <w:szCs w:val="28"/>
                <w:lang w:eastAsia="en-US"/>
              </w:rPr>
              <w:t xml:space="preserve"> (з урахуванням вимог статті 78 Бюджетного кодексу України)</w:t>
            </w:r>
          </w:p>
        </w:tc>
        <w:tc>
          <w:tcPr>
            <w:tcW w:w="2126" w:type="dxa"/>
            <w:vAlign w:val="center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8" w:type="dxa"/>
            <w:vAlign w:val="center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B65864" w:rsidRPr="00DF7432">
        <w:tc>
          <w:tcPr>
            <w:tcW w:w="566" w:type="dxa"/>
          </w:tcPr>
          <w:p w:rsidR="00B65864" w:rsidRPr="00DF7432" w:rsidRDefault="00B65864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B65864" w:rsidRPr="00DF7432" w:rsidRDefault="00B65864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Внесення змін до розпису </w:t>
            </w:r>
            <w:r>
              <w:rPr>
                <w:color w:val="000000"/>
                <w:sz w:val="28"/>
                <w:szCs w:val="28"/>
              </w:rPr>
              <w:t>бюджету Городоцької міської територіальної громади</w:t>
            </w:r>
          </w:p>
        </w:tc>
        <w:tc>
          <w:tcPr>
            <w:tcW w:w="2126" w:type="dxa"/>
            <w:vAlign w:val="center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тижневий строк після внесення змін до бюджету</w:t>
            </w:r>
          </w:p>
        </w:tc>
        <w:tc>
          <w:tcPr>
            <w:tcW w:w="2268" w:type="dxa"/>
            <w:vAlign w:val="center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B65864" w:rsidRPr="00DF7432">
        <w:tc>
          <w:tcPr>
            <w:tcW w:w="566" w:type="dxa"/>
          </w:tcPr>
          <w:p w:rsidR="00B65864" w:rsidRPr="00DF7432" w:rsidRDefault="00B65864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B65864" w:rsidRPr="00DF7432" w:rsidRDefault="00B65864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Проведення аналізу стану виконання </w:t>
            </w:r>
            <w:r>
              <w:rPr>
                <w:color w:val="000000"/>
                <w:sz w:val="28"/>
                <w:szCs w:val="28"/>
              </w:rPr>
              <w:t>бюджету Городоцької міської територіальної громади</w:t>
            </w:r>
            <w:r w:rsidRPr="00DF7432">
              <w:rPr>
                <w:sz w:val="28"/>
                <w:szCs w:val="28"/>
                <w:lang w:eastAsia="en-US"/>
              </w:rPr>
              <w:t xml:space="preserve"> на підставі місячної/квартальної звітності</w:t>
            </w:r>
          </w:p>
        </w:tc>
        <w:tc>
          <w:tcPr>
            <w:tcW w:w="2126" w:type="dxa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тижневий строк після отримання звіту</w:t>
            </w:r>
          </w:p>
        </w:tc>
        <w:tc>
          <w:tcPr>
            <w:tcW w:w="2268" w:type="dxa"/>
            <w:vAlign w:val="center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B65864" w:rsidRPr="00DF7432">
        <w:tc>
          <w:tcPr>
            <w:tcW w:w="566" w:type="dxa"/>
          </w:tcPr>
          <w:p w:rsidR="00B65864" w:rsidRPr="00DF7432" w:rsidRDefault="00B65864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B65864" w:rsidRPr="00DF7432" w:rsidRDefault="00B65864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Підготовка пояснювальної записки та інших матеріалів до квартального звіту про виконання </w:t>
            </w:r>
            <w:r>
              <w:rPr>
                <w:color w:val="000000"/>
                <w:sz w:val="28"/>
                <w:szCs w:val="28"/>
              </w:rPr>
              <w:t>бюджету Городоцької міської територіальної громади</w:t>
            </w:r>
          </w:p>
        </w:tc>
        <w:tc>
          <w:tcPr>
            <w:tcW w:w="2126" w:type="dxa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двотижневий строк після отримання звіту</w:t>
            </w:r>
          </w:p>
        </w:tc>
        <w:tc>
          <w:tcPr>
            <w:tcW w:w="2268" w:type="dxa"/>
            <w:vAlign w:val="center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B65864" w:rsidRPr="00DF7432">
        <w:tc>
          <w:tcPr>
            <w:tcW w:w="566" w:type="dxa"/>
          </w:tcPr>
          <w:p w:rsidR="00B65864" w:rsidRPr="00DF7432" w:rsidRDefault="00B65864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B65864" w:rsidRPr="00DF7432" w:rsidRDefault="00B65864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 xml:space="preserve">Подання квартального звіту про виконання </w:t>
            </w:r>
            <w:r>
              <w:rPr>
                <w:color w:val="000000"/>
                <w:sz w:val="28"/>
                <w:szCs w:val="28"/>
              </w:rPr>
              <w:t>бюджету Городоцької міської територіальної громади</w:t>
            </w:r>
          </w:p>
        </w:tc>
        <w:tc>
          <w:tcPr>
            <w:tcW w:w="2126" w:type="dxa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До 1 червня</w:t>
            </w:r>
          </w:p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До 1 вересня</w:t>
            </w:r>
          </w:p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До 1 грудня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2023 року</w:t>
            </w:r>
          </w:p>
        </w:tc>
        <w:tc>
          <w:tcPr>
            <w:tcW w:w="2268" w:type="dxa"/>
            <w:vAlign w:val="center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иконавчий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комітет Городоцької міської 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ради</w:t>
            </w:r>
          </w:p>
        </w:tc>
      </w:tr>
      <w:tr w:rsidR="00B65864" w:rsidRPr="00DF7432">
        <w:tc>
          <w:tcPr>
            <w:tcW w:w="566" w:type="dxa"/>
          </w:tcPr>
          <w:p w:rsidR="00B65864" w:rsidRPr="00DF7432" w:rsidRDefault="00B65864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B65864" w:rsidRPr="00DF7432" w:rsidRDefault="00B65864" w:rsidP="00DF7432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DF7432">
              <w:rPr>
                <w:sz w:val="28"/>
                <w:szCs w:val="28"/>
                <w:lang w:eastAsia="en-US"/>
              </w:rPr>
              <w:t>Підготовка офіційних висновків до про</w:t>
            </w:r>
            <w:r>
              <w:rPr>
                <w:sz w:val="28"/>
                <w:szCs w:val="28"/>
                <w:lang w:eastAsia="en-US"/>
              </w:rPr>
              <w:t>ектів рішень Городоцької міської ради</w:t>
            </w:r>
            <w:r w:rsidRPr="00DF7432">
              <w:rPr>
                <w:sz w:val="28"/>
                <w:szCs w:val="28"/>
                <w:lang w:eastAsia="en-US"/>
              </w:rPr>
              <w:t xml:space="preserve"> про внесення змін до рішення про </w:t>
            </w:r>
            <w:r>
              <w:rPr>
                <w:color w:val="000000"/>
                <w:sz w:val="28"/>
                <w:szCs w:val="28"/>
              </w:rPr>
              <w:t>бюджет Городоцької міської територіальної громади</w:t>
            </w:r>
            <w:r w:rsidRPr="00DF7432">
              <w:rPr>
                <w:sz w:val="28"/>
                <w:szCs w:val="28"/>
                <w:lang w:eastAsia="en-US"/>
              </w:rPr>
              <w:t xml:space="preserve">, за якими </w:t>
            </w:r>
            <w:r w:rsidRPr="00DF7432">
              <w:rPr>
                <w:sz w:val="28"/>
                <w:szCs w:val="20"/>
                <w:lang w:eastAsia="ru-RU"/>
              </w:rPr>
              <w:t xml:space="preserve">виконавчий орган </w:t>
            </w:r>
            <w:r>
              <w:rPr>
                <w:sz w:val="28"/>
                <w:szCs w:val="20"/>
                <w:lang w:eastAsia="ru-RU"/>
              </w:rPr>
              <w:t>Городоцької міської</w:t>
            </w:r>
            <w:r w:rsidRPr="00DF7432">
              <w:rPr>
                <w:sz w:val="28"/>
                <w:szCs w:val="20"/>
                <w:lang w:eastAsia="ru-RU"/>
              </w:rPr>
              <w:t xml:space="preserve"> ради</w:t>
            </w:r>
            <w:r w:rsidRPr="00DF7432">
              <w:rPr>
                <w:sz w:val="28"/>
                <w:szCs w:val="28"/>
                <w:lang w:eastAsia="en-US"/>
              </w:rPr>
              <w:t xml:space="preserve"> не є розробником</w:t>
            </w:r>
          </w:p>
        </w:tc>
        <w:tc>
          <w:tcPr>
            <w:tcW w:w="2126" w:type="dxa"/>
            <w:vAlign w:val="center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дводенний строк після отримання проекту рішення</w:t>
            </w:r>
          </w:p>
        </w:tc>
        <w:tc>
          <w:tcPr>
            <w:tcW w:w="2268" w:type="dxa"/>
            <w:vAlign w:val="center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B65864" w:rsidRPr="00DF7432">
        <w:trPr>
          <w:trHeight w:val="841"/>
        </w:trPr>
        <w:tc>
          <w:tcPr>
            <w:tcW w:w="566" w:type="dxa"/>
          </w:tcPr>
          <w:p w:rsidR="00B65864" w:rsidRPr="00DF7432" w:rsidRDefault="00B65864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B65864" w:rsidRPr="00DF7432" w:rsidRDefault="00B65864" w:rsidP="00DF7432">
            <w:pPr>
              <w:pStyle w:val="a4"/>
              <w:spacing w:after="240" w:line="240" w:lineRule="auto"/>
              <w:ind w:left="0" w:right="-3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Оприлюднення інформації, визначеної статтею 28 БКУ, з додержанням вимог Закону України «Про доступ до публічної інформації» та Закону України «Про відкритість використання публічних коштів»:</w:t>
            </w:r>
          </w:p>
          <w:p w:rsidR="00B65864" w:rsidRPr="0010783C" w:rsidRDefault="00B65864" w:rsidP="00DF7432">
            <w:pPr>
              <w:pStyle w:val="a4"/>
              <w:numPr>
                <w:ilvl w:val="0"/>
                <w:numId w:val="4"/>
              </w:numPr>
              <w:spacing w:after="240" w:line="240" w:lineRule="auto"/>
              <w:ind w:left="35" w:right="-30" w:firstLine="32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8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 Городоцької міської ради про внесення змін до рішення про </w:t>
            </w:r>
            <w:r w:rsidRPr="0010783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бюджет Городоцької міської територіальної громади</w:t>
            </w:r>
            <w:r w:rsidRPr="0010783C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B65864" w:rsidRPr="0010783C" w:rsidRDefault="00B65864" w:rsidP="00DF7432">
            <w:pPr>
              <w:pStyle w:val="a4"/>
              <w:numPr>
                <w:ilvl w:val="0"/>
                <w:numId w:val="4"/>
              </w:numPr>
              <w:spacing w:after="240" w:line="240" w:lineRule="auto"/>
              <w:ind w:left="35" w:right="-30" w:firstLine="32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8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інформації про виконання </w:t>
            </w:r>
            <w:r w:rsidRPr="001078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бюджету </w:t>
            </w:r>
            <w:proofErr w:type="spellStart"/>
            <w:r w:rsidRPr="0010783C">
              <w:rPr>
                <w:rFonts w:ascii="Times New Roman" w:hAnsi="Times New Roman"/>
                <w:color w:val="000000"/>
                <w:sz w:val="28"/>
                <w:szCs w:val="28"/>
              </w:rPr>
              <w:t>Городоцької</w:t>
            </w:r>
            <w:proofErr w:type="spellEnd"/>
            <w:r w:rsidRPr="001078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0783C">
              <w:rPr>
                <w:rFonts w:ascii="Times New Roman" w:hAnsi="Times New Roman"/>
                <w:color w:val="000000"/>
                <w:sz w:val="28"/>
                <w:szCs w:val="28"/>
              </w:rPr>
              <w:t>міської</w:t>
            </w:r>
            <w:proofErr w:type="spellEnd"/>
            <w:r w:rsidRPr="001078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0783C">
              <w:rPr>
                <w:rFonts w:ascii="Times New Roman" w:hAnsi="Times New Roman"/>
                <w:color w:val="000000"/>
                <w:sz w:val="28"/>
                <w:szCs w:val="28"/>
              </w:rPr>
              <w:t>територіальної</w:t>
            </w:r>
            <w:proofErr w:type="spellEnd"/>
            <w:r w:rsidRPr="001078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0783C">
              <w:rPr>
                <w:rFonts w:ascii="Times New Roman" w:hAnsi="Times New Roman"/>
                <w:color w:val="000000"/>
                <w:sz w:val="28"/>
                <w:szCs w:val="28"/>
              </w:rPr>
              <w:t>громади</w:t>
            </w:r>
            <w:proofErr w:type="spellEnd"/>
          </w:p>
        </w:tc>
        <w:tc>
          <w:tcPr>
            <w:tcW w:w="2126" w:type="dxa"/>
            <w:vAlign w:val="center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8" w:type="dxa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 w:eastAsia="uk-UA"/>
              </w:rPr>
              <w:t>Учасники бюджетного процесу</w:t>
            </w:r>
          </w:p>
        </w:tc>
      </w:tr>
      <w:tr w:rsidR="00B65864" w:rsidRPr="00DF7432">
        <w:tc>
          <w:tcPr>
            <w:tcW w:w="566" w:type="dxa"/>
          </w:tcPr>
          <w:p w:rsidR="00B65864" w:rsidRPr="00DF7432" w:rsidRDefault="00B65864" w:rsidP="00DF743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B65864" w:rsidRPr="00DF7432" w:rsidRDefault="00B65864" w:rsidP="00DF7432">
            <w:pPr>
              <w:pStyle w:val="a4"/>
              <w:spacing w:after="240" w:line="240" w:lineRule="auto"/>
              <w:ind w:left="35" w:right="-11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078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Інформування громадськості з питань використання коштів </w:t>
            </w:r>
            <w:r w:rsidRPr="0010783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бюджету Городоцької міської територіальної громади</w:t>
            </w:r>
            <w:r w:rsidRPr="001078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її участь у бюджетному процесі із застосуванням відповідних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механізмів (проведення засідань громадських рад, проведення громадських слухань, консультацій з громадськістю, форумів, конференцій, брифінгів, дискусій, вивчення громадських думок)</w:t>
            </w:r>
          </w:p>
        </w:tc>
        <w:tc>
          <w:tcPr>
            <w:tcW w:w="2126" w:type="dxa"/>
            <w:vAlign w:val="center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268" w:type="dxa"/>
          </w:tcPr>
          <w:p w:rsidR="00B65864" w:rsidRPr="00DF7432" w:rsidRDefault="00B65864" w:rsidP="00DF7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управління, Городоцька міська рада, Гуманітарне управління</w:t>
            </w:r>
          </w:p>
        </w:tc>
      </w:tr>
      <w:tr w:rsidR="00B65864" w:rsidRPr="00DF7432" w:rsidTr="007870E8">
        <w:tc>
          <w:tcPr>
            <w:tcW w:w="566" w:type="dxa"/>
          </w:tcPr>
          <w:p w:rsidR="00B65864" w:rsidRPr="00DF7432" w:rsidRDefault="00B65864" w:rsidP="007870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B65864" w:rsidRPr="00DF7432" w:rsidRDefault="00B65864" w:rsidP="0078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Погодження мережі розпорядника коштів </w:t>
            </w:r>
            <w:r w:rsidRPr="00EF4B12">
              <w:rPr>
                <w:rFonts w:ascii="Times New Roman" w:hAnsi="Times New Roman"/>
                <w:sz w:val="28"/>
                <w:szCs w:val="28"/>
                <w:lang w:val="uk-UA"/>
              </w:rPr>
              <w:t>бюджету Городоцької міської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територіальної громади на 2024 рік 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(реєстру змін до мережі)</w:t>
            </w:r>
          </w:p>
        </w:tc>
        <w:tc>
          <w:tcPr>
            <w:tcW w:w="2126" w:type="dxa"/>
          </w:tcPr>
          <w:p w:rsidR="00B65864" w:rsidRPr="00DF7432" w:rsidRDefault="00B65864" w:rsidP="007870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15 грудня та до 20 грудня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2023 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2268" w:type="dxa"/>
          </w:tcPr>
          <w:p w:rsidR="00B65864" w:rsidRPr="00DF7432" w:rsidRDefault="00B65864" w:rsidP="007870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Фінансове управління 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</w:t>
            </w:r>
          </w:p>
        </w:tc>
      </w:tr>
      <w:tr w:rsidR="00B65864" w:rsidRPr="00EF4B12" w:rsidTr="007870E8">
        <w:tc>
          <w:tcPr>
            <w:tcW w:w="566" w:type="dxa"/>
          </w:tcPr>
          <w:p w:rsidR="00B65864" w:rsidRPr="00DF7432" w:rsidRDefault="00B65864" w:rsidP="007870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</w:tcPr>
          <w:p w:rsidR="00B65864" w:rsidRPr="00DF7432" w:rsidRDefault="00B65864" w:rsidP="0078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Приведення обсягів міжбюджетних трансфертів у відповідність із законом про державний бюджет (</w:t>
            </w:r>
            <w:r w:rsidRPr="00DF743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якщо до 1 грудня 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2023 </w:t>
            </w:r>
            <w:r w:rsidRPr="00DF743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року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 w:rsidRPr="00DF743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Верховною Радою України не прийнято закон про державний бюджет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на 2024 рік</w:t>
            </w:r>
            <w:r w:rsidRPr="00DF743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)</w:t>
            </w:r>
          </w:p>
        </w:tc>
        <w:tc>
          <w:tcPr>
            <w:tcW w:w="2126" w:type="dxa"/>
          </w:tcPr>
          <w:p w:rsidR="00B65864" w:rsidRPr="00DF7432" w:rsidRDefault="00B65864" w:rsidP="007870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У двотижневий строк з дня офіційного опублікування закону про Державний бюджет України</w:t>
            </w:r>
          </w:p>
        </w:tc>
        <w:tc>
          <w:tcPr>
            <w:tcW w:w="2268" w:type="dxa"/>
          </w:tcPr>
          <w:p w:rsidR="00B65864" w:rsidRPr="00DF7432" w:rsidRDefault="00B65864" w:rsidP="007870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Фінансов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B65864" w:rsidRPr="00DF7432" w:rsidRDefault="00B65864" w:rsidP="007870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</w:t>
            </w:r>
          </w:p>
        </w:tc>
      </w:tr>
      <w:tr w:rsidR="00B65864" w:rsidRPr="00DF7432" w:rsidTr="007870E8">
        <w:tc>
          <w:tcPr>
            <w:tcW w:w="566" w:type="dxa"/>
          </w:tcPr>
          <w:p w:rsidR="00B65864" w:rsidRPr="00DF7432" w:rsidRDefault="00B65864" w:rsidP="007870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1" w:type="dxa"/>
            <w:vAlign w:val="center"/>
          </w:tcPr>
          <w:p w:rsidR="00B65864" w:rsidRPr="00DF7432" w:rsidRDefault="00B65864" w:rsidP="0078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Затвердження та направлення до органу Казначейства тимчасового розпису бюджету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 2024 рік 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Pr="00DF743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до затвердження розпису бюджету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).</w:t>
            </w:r>
          </w:p>
          <w:p w:rsidR="00B65864" w:rsidRPr="00DF7432" w:rsidRDefault="00B65864" w:rsidP="0078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Доведення до головних розпорядників витягів із тимчасового розпису </w:t>
            </w:r>
          </w:p>
        </w:tc>
        <w:tc>
          <w:tcPr>
            <w:tcW w:w="2126" w:type="dxa"/>
            <w:vAlign w:val="center"/>
          </w:tcPr>
          <w:p w:rsidR="00B65864" w:rsidRDefault="00B65864" w:rsidP="007870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14EC7">
              <w:rPr>
                <w:rFonts w:ascii="Times New Roman" w:hAnsi="Times New Roman"/>
                <w:sz w:val="28"/>
                <w:szCs w:val="28"/>
                <w:lang w:val="uk-UA"/>
              </w:rPr>
              <w:t>До 30 грудня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2023 року</w:t>
            </w:r>
          </w:p>
          <w:p w:rsidR="00B65864" w:rsidRPr="00DF7432" w:rsidRDefault="00B65864" w:rsidP="007870E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 разі виникнення потреби</w:t>
            </w:r>
          </w:p>
        </w:tc>
        <w:tc>
          <w:tcPr>
            <w:tcW w:w="2268" w:type="dxa"/>
            <w:vAlign w:val="center"/>
          </w:tcPr>
          <w:p w:rsidR="00B65864" w:rsidRPr="00DF7432" w:rsidRDefault="00B65864" w:rsidP="007870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</w:tbl>
    <w:p w:rsidR="00B65864" w:rsidRDefault="00B65864" w:rsidP="001F56C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B65864" w:rsidRDefault="00B65864" w:rsidP="008F5467">
      <w:pPr>
        <w:spacing w:after="12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B65864" w:rsidRPr="00463E0E" w:rsidRDefault="00B65864" w:rsidP="008F5467">
      <w:pPr>
        <w:spacing w:after="12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:rsidR="00B65864" w:rsidRPr="00463E0E" w:rsidRDefault="00B65864" w:rsidP="001F11EE">
      <w:pPr>
        <w:rPr>
          <w:rFonts w:ascii="Times New Roman" w:hAnsi="Times New Roman"/>
          <w:b/>
          <w:sz w:val="28"/>
          <w:szCs w:val="28"/>
          <w:lang w:val="uk-UA"/>
        </w:rPr>
      </w:pPr>
      <w:r w:rsidRPr="00463E0E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Керівник фінансового управління                               Галина ТУРКОВСЬКА</w:t>
      </w:r>
    </w:p>
    <w:sectPr w:rsidR="00B65864" w:rsidRPr="00463E0E" w:rsidSect="00463E0E">
      <w:pgSz w:w="11906" w:h="16838"/>
      <w:pgMar w:top="568" w:right="1133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78502C"/>
    <w:multiLevelType w:val="hybridMultilevel"/>
    <w:tmpl w:val="CE447E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48259FD"/>
    <w:multiLevelType w:val="hybridMultilevel"/>
    <w:tmpl w:val="ED846E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CA39C1"/>
    <w:multiLevelType w:val="hybridMultilevel"/>
    <w:tmpl w:val="606A4406"/>
    <w:lvl w:ilvl="0" w:tplc="63147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444A1"/>
    <w:multiLevelType w:val="hybridMultilevel"/>
    <w:tmpl w:val="8B62CE16"/>
    <w:lvl w:ilvl="0" w:tplc="D95C34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6703C96"/>
    <w:multiLevelType w:val="hybridMultilevel"/>
    <w:tmpl w:val="01E292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CFC"/>
    <w:rsid w:val="00040626"/>
    <w:rsid w:val="00047353"/>
    <w:rsid w:val="00075218"/>
    <w:rsid w:val="00090AC9"/>
    <w:rsid w:val="000A55E0"/>
    <w:rsid w:val="000B7E27"/>
    <w:rsid w:val="000F27B0"/>
    <w:rsid w:val="000F6580"/>
    <w:rsid w:val="00100468"/>
    <w:rsid w:val="0010783C"/>
    <w:rsid w:val="00116F97"/>
    <w:rsid w:val="0012190A"/>
    <w:rsid w:val="0012239D"/>
    <w:rsid w:val="0013690F"/>
    <w:rsid w:val="00140704"/>
    <w:rsid w:val="0014747A"/>
    <w:rsid w:val="00150BE7"/>
    <w:rsid w:val="00167E16"/>
    <w:rsid w:val="00192DAB"/>
    <w:rsid w:val="001A3441"/>
    <w:rsid w:val="001B7C8B"/>
    <w:rsid w:val="001D1054"/>
    <w:rsid w:val="001E3C4C"/>
    <w:rsid w:val="001F11EE"/>
    <w:rsid w:val="001F1C78"/>
    <w:rsid w:val="001F56C3"/>
    <w:rsid w:val="001F743E"/>
    <w:rsid w:val="002038A9"/>
    <w:rsid w:val="0020575E"/>
    <w:rsid w:val="0020657A"/>
    <w:rsid w:val="00207DDE"/>
    <w:rsid w:val="00214B70"/>
    <w:rsid w:val="0021658C"/>
    <w:rsid w:val="002201EA"/>
    <w:rsid w:val="00220825"/>
    <w:rsid w:val="002209AD"/>
    <w:rsid w:val="002322E1"/>
    <w:rsid w:val="0023274E"/>
    <w:rsid w:val="00236581"/>
    <w:rsid w:val="00237FE0"/>
    <w:rsid w:val="00243447"/>
    <w:rsid w:val="0024626A"/>
    <w:rsid w:val="00251D7A"/>
    <w:rsid w:val="00252298"/>
    <w:rsid w:val="00255F1F"/>
    <w:rsid w:val="002573E5"/>
    <w:rsid w:val="00274916"/>
    <w:rsid w:val="002845D0"/>
    <w:rsid w:val="00284735"/>
    <w:rsid w:val="002B35D7"/>
    <w:rsid w:val="002C0538"/>
    <w:rsid w:val="002E0BBF"/>
    <w:rsid w:val="003529F1"/>
    <w:rsid w:val="00352A85"/>
    <w:rsid w:val="003842DC"/>
    <w:rsid w:val="00392A15"/>
    <w:rsid w:val="00396610"/>
    <w:rsid w:val="0039708F"/>
    <w:rsid w:val="003B79F5"/>
    <w:rsid w:val="003C01A7"/>
    <w:rsid w:val="003D0BE6"/>
    <w:rsid w:val="003E7691"/>
    <w:rsid w:val="003F5682"/>
    <w:rsid w:val="00403C4C"/>
    <w:rsid w:val="0040673B"/>
    <w:rsid w:val="00412CFC"/>
    <w:rsid w:val="00416026"/>
    <w:rsid w:val="00416A80"/>
    <w:rsid w:val="00455742"/>
    <w:rsid w:val="00463E0E"/>
    <w:rsid w:val="00495AA2"/>
    <w:rsid w:val="004B30B9"/>
    <w:rsid w:val="004E57BE"/>
    <w:rsid w:val="004F094C"/>
    <w:rsid w:val="004F6AF3"/>
    <w:rsid w:val="00506A17"/>
    <w:rsid w:val="00507FC8"/>
    <w:rsid w:val="0051340B"/>
    <w:rsid w:val="00536BB8"/>
    <w:rsid w:val="00567C2B"/>
    <w:rsid w:val="00592447"/>
    <w:rsid w:val="005927A9"/>
    <w:rsid w:val="00593FD5"/>
    <w:rsid w:val="005B48BC"/>
    <w:rsid w:val="005C3206"/>
    <w:rsid w:val="005D2AC4"/>
    <w:rsid w:val="005E1566"/>
    <w:rsid w:val="005E5A8A"/>
    <w:rsid w:val="005F29E2"/>
    <w:rsid w:val="00654C38"/>
    <w:rsid w:val="0065757E"/>
    <w:rsid w:val="006668F4"/>
    <w:rsid w:val="00684DFC"/>
    <w:rsid w:val="006A1C79"/>
    <w:rsid w:val="006A23F6"/>
    <w:rsid w:val="006A4991"/>
    <w:rsid w:val="006A50D3"/>
    <w:rsid w:val="006B1A28"/>
    <w:rsid w:val="006B2603"/>
    <w:rsid w:val="006D30B9"/>
    <w:rsid w:val="006F4732"/>
    <w:rsid w:val="0070539D"/>
    <w:rsid w:val="007103C6"/>
    <w:rsid w:val="00711539"/>
    <w:rsid w:val="00733684"/>
    <w:rsid w:val="00740C6D"/>
    <w:rsid w:val="00744846"/>
    <w:rsid w:val="00774CC2"/>
    <w:rsid w:val="0077747E"/>
    <w:rsid w:val="007870E8"/>
    <w:rsid w:val="00792D52"/>
    <w:rsid w:val="007A1EA0"/>
    <w:rsid w:val="007A61A5"/>
    <w:rsid w:val="007D14F3"/>
    <w:rsid w:val="007D16C9"/>
    <w:rsid w:val="00801C7C"/>
    <w:rsid w:val="00802595"/>
    <w:rsid w:val="008036EA"/>
    <w:rsid w:val="008072DF"/>
    <w:rsid w:val="00811CC6"/>
    <w:rsid w:val="00880C36"/>
    <w:rsid w:val="008862E9"/>
    <w:rsid w:val="00891337"/>
    <w:rsid w:val="0089623A"/>
    <w:rsid w:val="008B35DD"/>
    <w:rsid w:val="008C0DF4"/>
    <w:rsid w:val="008C29DA"/>
    <w:rsid w:val="008F5467"/>
    <w:rsid w:val="00904A68"/>
    <w:rsid w:val="00913B12"/>
    <w:rsid w:val="00920AC1"/>
    <w:rsid w:val="00950372"/>
    <w:rsid w:val="009A3961"/>
    <w:rsid w:val="009B56D9"/>
    <w:rsid w:val="009C06E2"/>
    <w:rsid w:val="009C50AE"/>
    <w:rsid w:val="009F1311"/>
    <w:rsid w:val="00A04922"/>
    <w:rsid w:val="00A234F8"/>
    <w:rsid w:val="00A477D8"/>
    <w:rsid w:val="00A50DFB"/>
    <w:rsid w:val="00AC6E91"/>
    <w:rsid w:val="00AE1961"/>
    <w:rsid w:val="00B21687"/>
    <w:rsid w:val="00B302DC"/>
    <w:rsid w:val="00B65165"/>
    <w:rsid w:val="00B65864"/>
    <w:rsid w:val="00B707C8"/>
    <w:rsid w:val="00B739DD"/>
    <w:rsid w:val="00B8538C"/>
    <w:rsid w:val="00B929F2"/>
    <w:rsid w:val="00BA3AA6"/>
    <w:rsid w:val="00BA6A78"/>
    <w:rsid w:val="00BB16A8"/>
    <w:rsid w:val="00BD4249"/>
    <w:rsid w:val="00BE420D"/>
    <w:rsid w:val="00BE7A0C"/>
    <w:rsid w:val="00BF2B32"/>
    <w:rsid w:val="00C14EC7"/>
    <w:rsid w:val="00C508B0"/>
    <w:rsid w:val="00C51B6C"/>
    <w:rsid w:val="00C70CC7"/>
    <w:rsid w:val="00C721EB"/>
    <w:rsid w:val="00C96AC1"/>
    <w:rsid w:val="00CB74D9"/>
    <w:rsid w:val="00CC28D5"/>
    <w:rsid w:val="00D0322D"/>
    <w:rsid w:val="00D11DD6"/>
    <w:rsid w:val="00D34041"/>
    <w:rsid w:val="00D42E21"/>
    <w:rsid w:val="00D479C2"/>
    <w:rsid w:val="00D55B28"/>
    <w:rsid w:val="00D56682"/>
    <w:rsid w:val="00D7002C"/>
    <w:rsid w:val="00D73399"/>
    <w:rsid w:val="00D826A6"/>
    <w:rsid w:val="00D932B2"/>
    <w:rsid w:val="00DB3180"/>
    <w:rsid w:val="00DC7E5D"/>
    <w:rsid w:val="00DF7432"/>
    <w:rsid w:val="00E35849"/>
    <w:rsid w:val="00E37BE2"/>
    <w:rsid w:val="00E42D46"/>
    <w:rsid w:val="00E4431F"/>
    <w:rsid w:val="00E61BB6"/>
    <w:rsid w:val="00E80CB8"/>
    <w:rsid w:val="00E835D6"/>
    <w:rsid w:val="00EB1C33"/>
    <w:rsid w:val="00EB2785"/>
    <w:rsid w:val="00EC0F55"/>
    <w:rsid w:val="00ED13BF"/>
    <w:rsid w:val="00ED50DA"/>
    <w:rsid w:val="00EF3457"/>
    <w:rsid w:val="00EF4B12"/>
    <w:rsid w:val="00F224B5"/>
    <w:rsid w:val="00F26EA1"/>
    <w:rsid w:val="00F31014"/>
    <w:rsid w:val="00F3337A"/>
    <w:rsid w:val="00F35956"/>
    <w:rsid w:val="00F50CFB"/>
    <w:rsid w:val="00F575A4"/>
    <w:rsid w:val="00F61EB2"/>
    <w:rsid w:val="00F759A5"/>
    <w:rsid w:val="00FB6E16"/>
    <w:rsid w:val="00FC0AD5"/>
    <w:rsid w:val="00FC52C8"/>
    <w:rsid w:val="00FD04FD"/>
    <w:rsid w:val="00FD3C2F"/>
    <w:rsid w:val="00FD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62F32"/>
  <w15:docId w15:val="{1D0ACFA5-74A5-4F4C-BB5C-27FBAA879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1CC6"/>
    <w:pPr>
      <w:spacing w:after="160" w:line="259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FC0AD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CB74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CB74D9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B48B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51B6C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C51B6C"/>
    <w:rPr>
      <w:rFonts w:ascii="Calibri" w:hAnsi="Calibri" w:cs="Times New Roman"/>
      <w:b/>
      <w:bCs/>
      <w:lang w:eastAsia="en-US"/>
    </w:rPr>
  </w:style>
  <w:style w:type="table" w:styleId="a3">
    <w:name w:val="Table Grid"/>
    <w:basedOn w:val="a1"/>
    <w:uiPriority w:val="99"/>
    <w:rsid w:val="00774CC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uiPriority w:val="99"/>
    <w:rsid w:val="002434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99"/>
    <w:qFormat/>
    <w:rsid w:val="0051340B"/>
    <w:pPr>
      <w:ind w:left="720"/>
    </w:pPr>
  </w:style>
  <w:style w:type="paragraph" w:styleId="a5">
    <w:name w:val="Normal (Web)"/>
    <w:aliases w:val="Обычный (Web)"/>
    <w:basedOn w:val="a"/>
    <w:uiPriority w:val="99"/>
    <w:semiHidden/>
    <w:rsid w:val="00F333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rsid w:val="00CB74D9"/>
    <w:rPr>
      <w:rFonts w:cs="Times New Roman"/>
      <w:color w:val="0000FF"/>
      <w:u w:val="single"/>
    </w:rPr>
  </w:style>
  <w:style w:type="character" w:styleId="a7">
    <w:name w:val="Strong"/>
    <w:basedOn w:val="a0"/>
    <w:uiPriority w:val="99"/>
    <w:qFormat/>
    <w:locked/>
    <w:rsid w:val="00CB74D9"/>
    <w:rPr>
      <w:rFonts w:cs="Times New Roman"/>
      <w:b/>
      <w:bCs/>
    </w:rPr>
  </w:style>
  <w:style w:type="paragraph" w:styleId="a8">
    <w:name w:val="Block Text"/>
    <w:basedOn w:val="a"/>
    <w:uiPriority w:val="99"/>
    <w:semiHidden/>
    <w:rsid w:val="00CB74D9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paragraph" w:customStyle="1" w:styleId="tc2">
    <w:name w:val="tc2"/>
    <w:basedOn w:val="a"/>
    <w:uiPriority w:val="99"/>
    <w:rsid w:val="00CB74D9"/>
    <w:pPr>
      <w:spacing w:after="0" w:line="300" w:lineRule="atLeas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352A85"/>
    <w:rPr>
      <w:color w:val="800080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63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63E0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76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p.gov.ua/uk/documents/item/41741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C6BF5-103F-40C3-BC2D-D08816D65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6496</Words>
  <Characters>3703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3</vt:lpstr>
    </vt:vector>
  </TitlesOfParts>
  <Company/>
  <LinksUpToDate>false</LinksUpToDate>
  <CharactersWithSpaces>10179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subject/>
  <dc:creator>Пользователь Windows</dc:creator>
  <cp:keywords/>
  <dc:description/>
  <cp:lastModifiedBy>Оля Голобородько</cp:lastModifiedBy>
  <cp:revision>5</cp:revision>
  <cp:lastPrinted>2022-12-28T11:42:00Z</cp:lastPrinted>
  <dcterms:created xsi:type="dcterms:W3CDTF">2022-12-28T11:38:00Z</dcterms:created>
  <dcterms:modified xsi:type="dcterms:W3CDTF">2023-01-05T06:14:00Z</dcterms:modified>
</cp:coreProperties>
</file>